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1" w:rsidRDefault="00ED5275">
      <w:pPr>
        <w:pStyle w:val="a9"/>
        <w:widowControl/>
        <w:spacing w:line="0" w:lineRule="atLeast"/>
        <w:ind w:left="5896"/>
      </w:pPr>
      <w:bookmarkStart w:id="0" w:name="_GoBack"/>
      <w:bookmarkEnd w:id="0"/>
      <w:r>
        <w:rPr>
          <w:lang w:val="ru-RU"/>
        </w:rPr>
        <w:t>ЗАТВЕРДЖЕНО</w:t>
      </w:r>
    </w:p>
    <w:p w:rsidR="003C6F21" w:rsidRDefault="00ED5275">
      <w:pPr>
        <w:pStyle w:val="a9"/>
        <w:widowControl/>
        <w:tabs>
          <w:tab w:val="left" w:pos="6235"/>
          <w:tab w:val="left" w:pos="10261"/>
        </w:tabs>
        <w:spacing w:line="0" w:lineRule="atLeast"/>
        <w:ind w:left="5896"/>
      </w:pPr>
      <w:r>
        <w:rPr>
          <w:lang w:val="ru-RU"/>
        </w:rPr>
        <w:t>Наказ Головного управління Пенсійного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фонду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України </w:t>
      </w:r>
    </w:p>
    <w:p w:rsidR="003C6F21" w:rsidRDefault="00ED5275">
      <w:pPr>
        <w:pStyle w:val="a9"/>
        <w:widowControl/>
        <w:tabs>
          <w:tab w:val="left" w:pos="6235"/>
          <w:tab w:val="left" w:pos="10261"/>
        </w:tabs>
        <w:spacing w:line="0" w:lineRule="atLeast"/>
        <w:ind w:left="5896"/>
      </w:pPr>
      <w:r>
        <w:rPr>
          <w:lang w:val="ru-RU"/>
        </w:rPr>
        <w:t xml:space="preserve">в Миколаївській області </w:t>
      </w:r>
    </w:p>
    <w:p w:rsidR="003C6F21" w:rsidRDefault="00ED5275">
      <w:pPr>
        <w:pStyle w:val="a9"/>
        <w:widowControl/>
        <w:tabs>
          <w:tab w:val="left" w:pos="6235"/>
          <w:tab w:val="left" w:pos="10261"/>
        </w:tabs>
        <w:spacing w:line="0" w:lineRule="atLeast"/>
        <w:ind w:left="5896"/>
      </w:pPr>
      <w:r>
        <w:rPr>
          <w:lang w:val="ru-RU"/>
        </w:rPr>
        <w:t>від</w:t>
      </w:r>
      <w:r>
        <w:t xml:space="preserve"> 15</w:t>
      </w:r>
      <w:r>
        <w:rPr>
          <w:lang w:val="uk-UA"/>
        </w:rPr>
        <w:t xml:space="preserve"> лютого 2023 року </w:t>
      </w:r>
      <w:r>
        <w:rPr>
          <w:lang w:val="ru-RU"/>
        </w:rPr>
        <w:t xml:space="preserve">№ </w:t>
      </w:r>
      <w:r>
        <w:rPr>
          <w:lang w:val="uk-UA"/>
        </w:rPr>
        <w:t>100</w:t>
      </w:r>
    </w:p>
    <w:p w:rsidR="003C6F21" w:rsidRDefault="003C6F21">
      <w:pPr>
        <w:pStyle w:val="a9"/>
        <w:tabs>
          <w:tab w:val="left" w:pos="1464"/>
          <w:tab w:val="left" w:pos="2234"/>
          <w:tab w:val="left" w:pos="3543"/>
        </w:tabs>
        <w:spacing w:line="0" w:lineRule="atLeast"/>
        <w:jc w:val="right"/>
        <w:rPr>
          <w:b/>
          <w:u w:val="single"/>
          <w:lang w:val="ru-RU"/>
        </w:rPr>
      </w:pPr>
    </w:p>
    <w:p w:rsidR="003C6F21" w:rsidRDefault="00ED5275">
      <w:pPr>
        <w:spacing w:before="88"/>
        <w:ind w:left="2599" w:right="2663"/>
        <w:jc w:val="center"/>
        <w:rPr>
          <w:b/>
          <w:sz w:val="28"/>
          <w:lang w:val="ru-RU"/>
        </w:rPr>
      </w:pPr>
      <w:r>
        <w:rPr>
          <w:b/>
          <w:spacing w:val="-9"/>
          <w:sz w:val="28"/>
          <w:lang w:val="ru-RU"/>
        </w:rPr>
        <w:t xml:space="preserve"> </w:t>
      </w:r>
      <w:r>
        <w:rPr>
          <w:b/>
          <w:sz w:val="28"/>
          <w:lang w:val="ru-RU"/>
        </w:rPr>
        <w:t>ІНФОРМАЦІЙНА</w:t>
      </w:r>
      <w:r>
        <w:rPr>
          <w:b/>
          <w:spacing w:val="-8"/>
          <w:sz w:val="28"/>
          <w:lang w:val="ru-RU"/>
        </w:rPr>
        <w:t xml:space="preserve"> </w:t>
      </w:r>
      <w:r>
        <w:rPr>
          <w:b/>
          <w:sz w:val="28"/>
          <w:lang w:val="ru-RU"/>
        </w:rPr>
        <w:t>КАРТКА</w:t>
      </w:r>
    </w:p>
    <w:p w:rsidR="003C6F21" w:rsidRDefault="00ED5275">
      <w:pPr>
        <w:ind w:left="212" w:right="27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послуги</w:t>
      </w:r>
      <w:r>
        <w:rPr>
          <w:b/>
          <w:spacing w:val="-9"/>
          <w:sz w:val="28"/>
          <w:lang w:val="ru-RU"/>
        </w:rPr>
        <w:t xml:space="preserve"> </w:t>
      </w:r>
      <w:r>
        <w:rPr>
          <w:b/>
          <w:sz w:val="28"/>
          <w:lang w:val="ru-RU"/>
        </w:rPr>
        <w:t>у</w:t>
      </w:r>
      <w:r>
        <w:rPr>
          <w:b/>
          <w:spacing w:val="-8"/>
          <w:sz w:val="28"/>
          <w:lang w:val="ru-RU"/>
        </w:rPr>
        <w:t xml:space="preserve"> </w:t>
      </w:r>
      <w:r>
        <w:rPr>
          <w:b/>
          <w:sz w:val="28"/>
          <w:lang w:val="ru-RU"/>
        </w:rPr>
        <w:t>сфері</w:t>
      </w:r>
      <w:r>
        <w:rPr>
          <w:b/>
          <w:spacing w:val="-8"/>
          <w:sz w:val="28"/>
          <w:lang w:val="ru-RU"/>
        </w:rPr>
        <w:t xml:space="preserve"> </w:t>
      </w:r>
      <w:r>
        <w:rPr>
          <w:b/>
          <w:sz w:val="28"/>
          <w:lang w:val="ru-RU"/>
        </w:rPr>
        <w:t>пенсійного</w:t>
      </w:r>
      <w:r>
        <w:rPr>
          <w:b/>
          <w:spacing w:val="-7"/>
          <w:sz w:val="28"/>
          <w:lang w:val="ru-RU"/>
        </w:rPr>
        <w:t xml:space="preserve"> </w:t>
      </w:r>
      <w:r>
        <w:rPr>
          <w:b/>
          <w:sz w:val="28"/>
          <w:lang w:val="ru-RU"/>
        </w:rPr>
        <w:t>забезпечення</w:t>
      </w:r>
    </w:p>
    <w:p w:rsidR="003C6F21" w:rsidRDefault="00ED5275">
      <w:pPr>
        <w:pStyle w:val="a9"/>
        <w:spacing w:before="0"/>
        <w:ind w:left="352" w:right="278"/>
        <w:jc w:val="center"/>
        <w:rPr>
          <w:lang w:val="ru-RU"/>
        </w:rPr>
      </w:pPr>
      <w:r>
        <w:rPr>
          <w:lang w:val="ru-RU"/>
        </w:rPr>
        <w:t>з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встановлення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надбавки,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підвищення,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додаткової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пенсії,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компенсації,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допомоги</w:t>
      </w:r>
    </w:p>
    <w:p w:rsidR="003C6F21" w:rsidRDefault="003C6F21">
      <w:pPr>
        <w:ind w:left="2489" w:right="2415"/>
        <w:jc w:val="center"/>
        <w:rPr>
          <w:b/>
          <w:sz w:val="28"/>
          <w:lang w:val="ru-RU"/>
        </w:rPr>
      </w:pPr>
    </w:p>
    <w:p w:rsidR="003C6F21" w:rsidRDefault="00ED5275">
      <w:pPr>
        <w:pStyle w:val="a9"/>
        <w:spacing w:line="0" w:lineRule="atLeast"/>
        <w:ind w:left="57" w:right="57"/>
        <w:jc w:val="center"/>
        <w:rPr>
          <w:lang w:val="ru-RU"/>
        </w:rPr>
      </w:pPr>
      <w:r>
        <w:rPr>
          <w:u w:val="single"/>
          <w:lang w:val="ru-RU"/>
        </w:rPr>
        <w:t>Головне управління Пенсійного фонду України в Миколаївській області</w:t>
      </w:r>
      <w:r>
        <w:rPr>
          <w:lang w:val="ru-RU"/>
        </w:rPr>
        <w:t xml:space="preserve"> </w:t>
      </w:r>
    </w:p>
    <w:p w:rsidR="003C6F21" w:rsidRDefault="00ED5275">
      <w:pPr>
        <w:spacing w:line="0" w:lineRule="atLeast"/>
        <w:ind w:left="1976" w:right="2041"/>
        <w:jc w:val="center"/>
        <w:rPr>
          <w:sz w:val="26"/>
          <w:szCs w:val="26"/>
        </w:rPr>
      </w:pPr>
      <w:r>
        <w:rPr>
          <w:sz w:val="26"/>
          <w:szCs w:val="26"/>
        </w:rPr>
        <w:t>(найменування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суб’єкта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надання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послуги)</w:t>
      </w:r>
    </w:p>
    <w:p w:rsidR="003C6F21" w:rsidRDefault="003C6F21">
      <w:pPr>
        <w:spacing w:line="0" w:lineRule="atLeast"/>
        <w:ind w:left="1976" w:right="2041"/>
        <w:jc w:val="center"/>
        <w:rPr>
          <w:sz w:val="26"/>
          <w:szCs w:val="26"/>
        </w:rPr>
      </w:pPr>
    </w:p>
    <w:p w:rsidR="003C6F21" w:rsidRDefault="003C6F21">
      <w:pPr>
        <w:spacing w:line="0" w:lineRule="atLeast"/>
        <w:ind w:left="1976" w:right="2041"/>
        <w:jc w:val="center"/>
        <w:rPr>
          <w:sz w:val="26"/>
          <w:szCs w:val="26"/>
        </w:rPr>
      </w:pPr>
    </w:p>
    <w:p w:rsidR="003C6F21" w:rsidRDefault="003C6F21">
      <w:pPr>
        <w:pStyle w:val="a9"/>
        <w:spacing w:line="0" w:lineRule="atLeast"/>
        <w:ind w:left="5365"/>
        <w:rPr>
          <w:lang w:val="ru-RU"/>
        </w:rPr>
      </w:pPr>
    </w:p>
    <w:tbl>
      <w:tblPr>
        <w:tblStyle w:val="TableNormal"/>
        <w:tblW w:w="9958" w:type="dxa"/>
        <w:tblInd w:w="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98"/>
        <w:gridCol w:w="2150"/>
        <w:gridCol w:w="3289"/>
        <w:gridCol w:w="2115"/>
        <w:gridCol w:w="2006"/>
      </w:tblGrid>
      <w:tr w:rsidR="003C6F21">
        <w:trPr>
          <w:trHeight w:val="319"/>
        </w:trPr>
        <w:tc>
          <w:tcPr>
            <w:tcW w:w="9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Інформація про суб’єкта надання послуги</w:t>
            </w:r>
          </w:p>
        </w:tc>
      </w:tr>
      <w:tr w:rsidR="003C6F21">
        <w:trPr>
          <w:trHeight w:val="105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tabs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Місцезнаходження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 w:eastAsia="ru-RU"/>
              </w:rPr>
              <w:t>В</w:t>
            </w:r>
            <w:r>
              <w:rPr>
                <w:b/>
                <w:bCs/>
                <w:sz w:val="23"/>
                <w:szCs w:val="23"/>
                <w:lang w:val="ru-RU"/>
              </w:rPr>
              <w:t>ідділ обслуговування громадян (сервісний центр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Адреса</w:t>
            </w:r>
          </w:p>
        </w:tc>
      </w:tr>
      <w:tr w:rsidR="003C6F21">
        <w:trPr>
          <w:trHeight w:val="714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tabs>
                <w:tab w:val="center" w:pos="4677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Відділ </w:t>
            </w:r>
            <w:r>
              <w:rPr>
                <w:sz w:val="23"/>
                <w:szCs w:val="23"/>
                <w:lang w:val="ru-RU"/>
              </w:rPr>
              <w:t>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1 (сервісний центр)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просп. Богоявленський, буд. 55-Е</w:t>
            </w:r>
          </w:p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</w:tr>
      <w:tr w:rsidR="003C6F21">
        <w:trPr>
          <w:trHeight w:val="69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2 (сервісний центр)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</w:tr>
      <w:tr w:rsidR="003C6F21">
        <w:trPr>
          <w:trHeight w:val="68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3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Морехідна, буд. 1</w:t>
            </w:r>
          </w:p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</w:tr>
      <w:tr w:rsidR="003C6F21">
        <w:trPr>
          <w:trHeight w:val="6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Відділ </w:t>
            </w:r>
            <w:r>
              <w:rPr>
                <w:sz w:val="23"/>
                <w:szCs w:val="23"/>
                <w:lang w:val="ru-RU"/>
              </w:rPr>
              <w:t>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4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Океанівська,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буд. 1-Б</w:t>
            </w:r>
          </w:p>
        </w:tc>
      </w:tr>
      <w:tr w:rsidR="003C6F21">
        <w:trPr>
          <w:trHeight w:val="52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5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Баштанка,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Ювілейна, буд. 84</w:t>
            </w:r>
          </w:p>
        </w:tc>
      </w:tr>
      <w:tr w:rsidR="003C6F21">
        <w:trPr>
          <w:trHeight w:val="45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Снігурівка,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Центральна, буд. 3</w:t>
            </w:r>
          </w:p>
        </w:tc>
      </w:tr>
      <w:tr w:rsidR="003C6F21">
        <w:trPr>
          <w:trHeight w:val="51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ru-RU"/>
              </w:rPr>
              <w:t>Відділ обслуговування громадян №</w:t>
            </w:r>
            <w:r>
              <w:rPr>
                <w:sz w:val="23"/>
                <w:szCs w:val="23"/>
                <w:lang w:eastAsia="ru-RU"/>
              </w:rPr>
              <w:t> </w:t>
            </w:r>
            <w:r>
              <w:rPr>
                <w:sz w:val="23"/>
                <w:szCs w:val="23"/>
                <w:lang w:val="ru-RU" w:eastAsia="ru-RU"/>
              </w:rPr>
              <w:t>6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Вознесенськ,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вул. Київська, </w:t>
            </w:r>
            <w:r>
              <w:rPr>
                <w:sz w:val="23"/>
                <w:szCs w:val="23"/>
                <w:lang w:val="uk-UA"/>
              </w:rPr>
              <w:t xml:space="preserve">буд. </w:t>
            </w:r>
            <w:r>
              <w:rPr>
                <w:sz w:val="23"/>
                <w:szCs w:val="23"/>
              </w:rPr>
              <w:t>8</w:t>
            </w:r>
          </w:p>
        </w:tc>
      </w:tr>
      <w:tr w:rsidR="003C6F21">
        <w:trPr>
          <w:trHeight w:val="58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tabs>
                <w:tab w:val="left" w:pos="3432"/>
              </w:tabs>
              <w:rPr>
                <w:sz w:val="23"/>
                <w:szCs w:val="23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Веселинове,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Мозолевського, буд 14</w:t>
            </w:r>
          </w:p>
        </w:tc>
      </w:tr>
      <w:tr w:rsidR="003C6F21">
        <w:trPr>
          <w:trHeight w:val="582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tabs>
                <w:tab w:val="left" w:pos="3432"/>
              </w:tabs>
              <w:rPr>
                <w:sz w:val="23"/>
                <w:szCs w:val="23"/>
              </w:rPr>
            </w:pPr>
          </w:p>
        </w:tc>
        <w:tc>
          <w:tcPr>
            <w:tcW w:w="4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Братське,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Миру, буд. 100</w:t>
            </w:r>
          </w:p>
        </w:tc>
      </w:tr>
      <w:tr w:rsidR="003C6F21">
        <w:trPr>
          <w:trHeight w:val="55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7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Криве Озеро,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Мічуріна, буд. 24-А</w:t>
            </w:r>
          </w:p>
        </w:tc>
      </w:tr>
      <w:tr w:rsidR="003C6F21">
        <w:trPr>
          <w:trHeight w:val="48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смт </w:t>
            </w:r>
            <w:r>
              <w:rPr>
                <w:sz w:val="23"/>
                <w:szCs w:val="23"/>
                <w:lang w:val="ru-RU"/>
              </w:rPr>
              <w:t>Доманівка,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Центральна, буд. 61</w:t>
            </w:r>
          </w:p>
        </w:tc>
      </w:tr>
      <w:tr w:rsidR="003C6F21">
        <w:trPr>
          <w:trHeight w:val="74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смт Врадіївка,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вул. </w:t>
            </w:r>
            <w:r>
              <w:rPr>
                <w:sz w:val="23"/>
                <w:szCs w:val="23"/>
                <w:lang w:val="uk-UA"/>
              </w:rPr>
              <w:t>Героїв Врадіївщини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буд. 139</w:t>
            </w:r>
          </w:p>
        </w:tc>
      </w:tr>
      <w:tr w:rsidR="003C6F21">
        <w:trPr>
          <w:trHeight w:val="79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8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Очаківська, буд. 125-А</w:t>
            </w:r>
          </w:p>
        </w:tc>
      </w:tr>
      <w:tr w:rsidR="003C6F21">
        <w:trPr>
          <w:trHeight w:val="78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Очаків,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Лоцманська, буд 21</w:t>
            </w:r>
          </w:p>
        </w:tc>
      </w:tr>
      <w:tr w:rsidR="003C6F21">
        <w:trPr>
          <w:trHeight w:val="738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Березанка,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вул. </w:t>
            </w:r>
            <w:r>
              <w:rPr>
                <w:sz w:val="23"/>
                <w:szCs w:val="23"/>
                <w:lang w:val="ru-RU"/>
              </w:rPr>
              <w:t>Центральна, буд. 31</w:t>
            </w:r>
          </w:p>
        </w:tc>
      </w:tr>
      <w:tr w:rsidR="003C6F21">
        <w:trPr>
          <w:trHeight w:val="71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9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Первомайськ,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Грушевського, буд. 3</w:t>
            </w:r>
          </w:p>
        </w:tc>
      </w:tr>
      <w:tr w:rsidR="003C6F21">
        <w:trPr>
          <w:trHeight w:val="33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10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Новий Буг,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Гребеннікова, буд. 10</w:t>
            </w:r>
          </w:p>
        </w:tc>
      </w:tr>
      <w:tr w:rsidR="003C6F21">
        <w:trPr>
          <w:trHeight w:val="63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Березнегувате,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площа Соборно-Миколаївська, </w:t>
            </w:r>
            <w:r>
              <w:rPr>
                <w:sz w:val="23"/>
                <w:szCs w:val="23"/>
              </w:rPr>
              <w:t>буд. 7</w:t>
            </w:r>
          </w:p>
        </w:tc>
      </w:tr>
      <w:tr w:rsidR="003C6F21">
        <w:trPr>
          <w:trHeight w:val="5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Казанка,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вул. Миру, буд. 19</w:t>
            </w: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3C6F21">
        <w:trPr>
          <w:trHeight w:val="47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Відділ обслуговування громадян №</w:t>
            </w:r>
            <w:r>
              <w:rPr>
                <w:sz w:val="23"/>
                <w:szCs w:val="23"/>
                <w:lang w:eastAsia="ru-RU"/>
              </w:rPr>
              <w:t> </w:t>
            </w:r>
            <w:r>
              <w:rPr>
                <w:sz w:val="23"/>
                <w:szCs w:val="23"/>
                <w:lang w:val="ru-RU" w:eastAsia="ru-RU"/>
              </w:rPr>
              <w:t>11 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Южноукраїнськ,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б-р Цвіточний, буд. 4</w:t>
            </w:r>
          </w:p>
        </w:tc>
      </w:tr>
      <w:tr w:rsidR="003C6F21">
        <w:trPr>
          <w:trHeight w:val="51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Арбузинка,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пров. Каштановий, буд. 7</w:t>
            </w:r>
          </w:p>
        </w:tc>
      </w:tr>
      <w:tr w:rsidR="003C6F21">
        <w:trPr>
          <w:trHeight w:val="627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Відділ обслуговування громадян №</w:t>
            </w:r>
            <w:r>
              <w:rPr>
                <w:sz w:val="23"/>
                <w:szCs w:val="23"/>
                <w:lang w:eastAsia="ru-RU"/>
              </w:rPr>
              <w:t> </w:t>
            </w:r>
            <w:r>
              <w:rPr>
                <w:sz w:val="23"/>
                <w:szCs w:val="23"/>
                <w:lang w:val="ru-RU" w:eastAsia="ru-RU"/>
              </w:rPr>
              <w:t xml:space="preserve">12 </w:t>
            </w:r>
            <w:r>
              <w:rPr>
                <w:sz w:val="23"/>
                <w:szCs w:val="23"/>
                <w:lang w:val="ru-RU" w:eastAsia="ru-RU"/>
              </w:rPr>
              <w:t>(сервісний центр)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Нова Одеса,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Соборна, буд. 63-А</w:t>
            </w:r>
          </w:p>
        </w:tc>
      </w:tr>
      <w:tr w:rsidR="003C6F21">
        <w:trPr>
          <w:trHeight w:val="56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Єланець,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Аграрна, буд. 24/1</w:t>
            </w:r>
          </w:p>
        </w:tc>
      </w:tr>
      <w:tr w:rsidR="003C6F21">
        <w:trPr>
          <w:trHeight w:val="764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0" w:right="1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7" w:right="0"/>
              <w:jc w:val="left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Інформація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щодо</w:t>
            </w:r>
            <w:r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режиму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роботи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 w:rsidR="003C6F21" w:rsidRDefault="00ED5275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 w:eastAsia="ru-RU"/>
              </w:rPr>
              <w:t>В</w:t>
            </w:r>
            <w:r>
              <w:rPr>
                <w:b/>
                <w:bCs/>
                <w:sz w:val="23"/>
                <w:szCs w:val="23"/>
                <w:lang w:val="ru-RU"/>
              </w:rPr>
              <w:t>ідділ обслуговування громадян (сервісний центр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Адреса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Графік прийому громадян</w:t>
            </w:r>
          </w:p>
        </w:tc>
      </w:tr>
      <w:tr w:rsidR="003C6F21">
        <w:trPr>
          <w:trHeight w:val="7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 w:rsidR="003C6F21" w:rsidRDefault="00ED5275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 xml:space="preserve">1 </w:t>
            </w: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просп. Богоявленський, буд. 55-Е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08:00 - 18:00</w:t>
            </w:r>
          </w:p>
          <w:p w:rsidR="003C6F21" w:rsidRDefault="003C6F21">
            <w:pPr>
              <w:jc w:val="center"/>
              <w:rPr>
                <w:sz w:val="23"/>
                <w:szCs w:val="23"/>
              </w:rPr>
            </w:pPr>
          </w:p>
        </w:tc>
      </w:tr>
      <w:tr w:rsidR="003C6F21">
        <w:trPr>
          <w:trHeight w:val="724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  <w:lang w:val="uk-UA"/>
              </w:rPr>
              <w:t> </w:t>
            </w:r>
            <w:r>
              <w:rPr>
                <w:sz w:val="23"/>
                <w:szCs w:val="23"/>
                <w:lang w:val="ru-RU"/>
              </w:rPr>
              <w:t>2 (сервісний центр)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3C6F21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3C6F21">
        <w:trPr>
          <w:trHeight w:val="616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4" w:space="0" w:color="000000"/>
            </w:tcBorders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 3 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Морехідна, буд. 1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08:00 - 18:00</w:t>
            </w:r>
          </w:p>
        </w:tc>
      </w:tr>
      <w:tr w:rsidR="003C6F21">
        <w:trPr>
          <w:trHeight w:val="863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4" w:space="0" w:color="000000"/>
            </w:tcBorders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4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Миколаїв,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Океанівська,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буд. 1-Б</w:t>
            </w:r>
            <w:bookmarkStart w:id="1" w:name="_GoBack1"/>
            <w:bookmarkEnd w:id="1"/>
          </w:p>
        </w:tc>
        <w:tc>
          <w:tcPr>
            <w:tcW w:w="2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08:00 – 17:00</w:t>
            </w:r>
          </w:p>
        </w:tc>
      </w:tr>
      <w:tr w:rsidR="003C6F21">
        <w:trPr>
          <w:trHeight w:val="764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5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Баштанка,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Ювілейна,   буд.</w:t>
            </w:r>
            <w:r>
              <w:rPr>
                <w:sz w:val="23"/>
                <w:szCs w:val="23"/>
                <w:lang w:val="ru-RU"/>
              </w:rPr>
              <w:t xml:space="preserve"> 84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08:00 – 17:00</w:t>
            </w:r>
          </w:p>
        </w:tc>
      </w:tr>
      <w:tr w:rsidR="003C6F21">
        <w:trPr>
          <w:trHeight w:val="747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3C6F2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 Снігурівка,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Центральна, буд. 3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3C6F21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3C6F21">
        <w:trPr>
          <w:trHeight w:val="673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rPr>
                <w:lang w:val="ru-RU"/>
              </w:rPr>
            </w:pPr>
            <w:r>
              <w:rPr>
                <w:lang w:val="ru-RU"/>
              </w:rPr>
              <w:t>Відділ обслуговування</w:t>
            </w:r>
          </w:p>
          <w:p w:rsidR="003C6F21" w:rsidRDefault="00ED5275">
            <w:pPr>
              <w:rPr>
                <w:lang w:val="ru-RU"/>
              </w:rPr>
            </w:pPr>
            <w:r>
              <w:rPr>
                <w:lang w:val="ru-RU"/>
              </w:rPr>
              <w:t>громадян № 6</w:t>
            </w:r>
          </w:p>
          <w:p w:rsidR="003C6F21" w:rsidRDefault="00ED5275">
            <w:pPr>
              <w:rPr>
                <w:lang w:val="ru-RU"/>
              </w:rPr>
            </w:pPr>
            <w:r>
              <w:rPr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Вознесенськ,</w:t>
            </w:r>
          </w:p>
          <w:p w:rsidR="003C6F21" w:rsidRDefault="00ED5275">
            <w:pPr>
              <w:pStyle w:val="a9"/>
              <w:spacing w:befor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вул. Київська,       </w:t>
            </w:r>
            <w:r>
              <w:rPr>
                <w:sz w:val="22"/>
                <w:szCs w:val="22"/>
                <w:lang w:val="uk-UA"/>
              </w:rPr>
              <w:t xml:space="preserve">буд. 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08:00 – 17:00</w:t>
            </w:r>
          </w:p>
        </w:tc>
      </w:tr>
      <w:tr w:rsidR="003C6F21">
        <w:trPr>
          <w:trHeight w:val="991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rPr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Веселинове,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вул. </w:t>
            </w:r>
            <w:r>
              <w:rPr>
                <w:sz w:val="22"/>
                <w:szCs w:val="22"/>
                <w:lang w:val="ru-RU"/>
              </w:rPr>
              <w:t>Мозолевського, буд 14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991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rPr>
                <w:lang w:val="ru-RU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смт Братське,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вул. Миру, буд. 100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Обідня перерва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12:00 - 13.00</w:t>
            </w:r>
          </w:p>
        </w:tc>
      </w:tr>
      <w:tr w:rsidR="003C6F21">
        <w:trPr>
          <w:trHeight w:val="106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Відділ обслуговування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громадян № 7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Криве Озеро,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Мічуріна,     буд. 24-А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 - п’ятниця</w:t>
            </w:r>
          </w:p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08:00 – </w:t>
            </w:r>
            <w:r>
              <w:rPr>
                <w:sz w:val="23"/>
                <w:szCs w:val="23"/>
              </w:rPr>
              <w:t>17:00</w:t>
            </w:r>
          </w:p>
        </w:tc>
      </w:tr>
      <w:tr w:rsidR="003C6F21">
        <w:trPr>
          <w:trHeight w:val="102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tabs>
                <w:tab w:val="left" w:pos="3432"/>
              </w:tabs>
              <w:rPr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Доманівка,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Центральна, буд. 61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964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tabs>
                <w:tab w:val="left" w:pos="3432"/>
              </w:tabs>
              <w:rPr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Врадіївка,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Героїв Врадіївщини</w:t>
            </w:r>
            <w:r>
              <w:rPr>
                <w:sz w:val="22"/>
                <w:szCs w:val="22"/>
              </w:rPr>
              <w:t>,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uk-UA"/>
              </w:rPr>
              <w:t>буд. 139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Обідня перерва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12:00 - 13.00</w:t>
            </w:r>
          </w:p>
        </w:tc>
      </w:tr>
      <w:tr w:rsidR="003C6F21">
        <w:trPr>
          <w:trHeight w:val="96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Відділ обслуговування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громадян № 8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Миколаїв,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вул. Очаківська,  </w:t>
            </w:r>
            <w:r>
              <w:rPr>
                <w:sz w:val="22"/>
                <w:szCs w:val="22"/>
                <w:lang w:val="ru-RU"/>
              </w:rPr>
              <w:t>буд. 125-А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</w:tc>
      </w:tr>
      <w:tr w:rsidR="003C6F21">
        <w:trPr>
          <w:trHeight w:val="981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tabs>
                <w:tab w:val="left" w:pos="3432"/>
              </w:tabs>
              <w:rPr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Очаків,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Лоцманська,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буд 21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112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tabs>
                <w:tab w:val="left" w:pos="3432"/>
              </w:tabs>
              <w:rPr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Березанка,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Центральна, буд. 31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376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Відділ обслуговування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громадян № 9</w:t>
            </w:r>
          </w:p>
          <w:p w:rsidR="003C6F21" w:rsidRDefault="00ED5275">
            <w:pPr>
              <w:tabs>
                <w:tab w:val="left" w:pos="3432"/>
              </w:tabs>
              <w:rPr>
                <w:lang w:val="ru-RU"/>
              </w:rPr>
            </w:pPr>
            <w:r>
              <w:rPr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Первомайськ,</w:t>
            </w:r>
          </w:p>
          <w:p w:rsidR="003C6F21" w:rsidRDefault="00ED5275">
            <w:pPr>
              <w:rPr>
                <w:lang w:val="ru-RU"/>
              </w:rPr>
            </w:pPr>
            <w:r>
              <w:rPr>
                <w:lang w:val="ru-RU"/>
              </w:rPr>
              <w:t>вул. Грушевського, буд. 3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 xml:space="preserve">08:00 </w:t>
            </w:r>
            <w:r>
              <w:t>- 18:00</w:t>
            </w:r>
          </w:p>
          <w:p w:rsidR="003C6F21" w:rsidRDefault="003C6F21">
            <w:pPr>
              <w:jc w:val="center"/>
            </w:pPr>
          </w:p>
        </w:tc>
      </w:tr>
      <w:tr w:rsidR="003C6F21">
        <w:trPr>
          <w:trHeight w:val="1138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Відділ обслуговування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громадян № 10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Новий Буг,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Гребеннікова, буд. 10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</w:tc>
      </w:tr>
      <w:tr w:rsidR="003C6F21">
        <w:trPr>
          <w:trHeight w:val="101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Березнегувате,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площа Соборно-Миколаївська,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буд. 7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288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Казанка,</w:t>
            </w:r>
          </w:p>
          <w:p w:rsidR="003C6F21" w:rsidRDefault="00ED5275">
            <w:pPr>
              <w:pStyle w:val="a9"/>
              <w:spacing w:befor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Миру,</w:t>
            </w:r>
          </w:p>
          <w:p w:rsidR="003C6F21" w:rsidRDefault="00ED5275">
            <w:pPr>
              <w:pStyle w:val="a9"/>
              <w:spacing w:befor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буд. 19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77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Відділ </w:t>
            </w:r>
            <w:r>
              <w:rPr>
                <w:sz w:val="22"/>
                <w:szCs w:val="22"/>
                <w:lang w:val="ru-RU" w:eastAsia="ru-RU"/>
              </w:rPr>
              <w:t>обслуговування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громадян № 11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(сервісний 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Южноукраїнськ,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б-р Цвіточний,     буд. 4</w:t>
            </w:r>
          </w:p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lang w:val="ru-RU"/>
              </w:rPr>
            </w:pPr>
          </w:p>
        </w:tc>
      </w:tr>
      <w:tr w:rsidR="003C6F21">
        <w:trPr>
          <w:trHeight w:val="1041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Арбузинка,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пров. Каштановий, буд. 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6F21" w:rsidRDefault="003C6F21">
            <w:pPr>
              <w:jc w:val="center"/>
            </w:pPr>
          </w:p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Обідня перерва</w:t>
            </w:r>
          </w:p>
          <w:p w:rsidR="003C6F21" w:rsidRDefault="00ED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12:00 - 13.00</w:t>
            </w:r>
          </w:p>
          <w:p w:rsidR="003C6F21" w:rsidRDefault="003C6F21">
            <w:pPr>
              <w:jc w:val="center"/>
              <w:rPr>
                <w:lang w:val="uk-UA"/>
              </w:rPr>
            </w:pPr>
          </w:p>
          <w:p w:rsidR="003C6F21" w:rsidRDefault="003C6F21">
            <w:pPr>
              <w:jc w:val="center"/>
            </w:pPr>
          </w:p>
        </w:tc>
      </w:tr>
      <w:tr w:rsidR="003C6F21">
        <w:trPr>
          <w:trHeight w:val="30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Відділ обслуговування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громадян № 12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(сервісний </w:t>
            </w:r>
            <w:r>
              <w:rPr>
                <w:sz w:val="22"/>
                <w:szCs w:val="22"/>
                <w:lang w:val="ru-RU" w:eastAsia="ru-RU"/>
              </w:rPr>
              <w:t>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Нова Одеса,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Соборна,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буд. 63-А</w:t>
            </w:r>
          </w:p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</w:tc>
      </w:tr>
      <w:tr w:rsidR="003C6F21">
        <w:trPr>
          <w:trHeight w:val="3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995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a9"/>
              <w:spacing w:befor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смт Єланець,</w:t>
            </w:r>
          </w:p>
          <w:p w:rsidR="003C6F21" w:rsidRDefault="00ED5275">
            <w:pPr>
              <w:pStyle w:val="a9"/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Аграрна,       буд. 24/1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</w:pPr>
            <w:r>
              <w:t>Понеділок - п’ятниця</w:t>
            </w:r>
          </w:p>
          <w:p w:rsidR="003C6F21" w:rsidRDefault="00ED5275">
            <w:pPr>
              <w:jc w:val="center"/>
            </w:pPr>
            <w:r>
              <w:t>08:00 – 17:00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Обідня перерва</w:t>
            </w:r>
          </w:p>
          <w:p w:rsidR="003C6F21" w:rsidRDefault="00ED5275">
            <w:pPr>
              <w:jc w:val="center"/>
            </w:pPr>
            <w:r>
              <w:rPr>
                <w:lang w:val="uk-UA"/>
              </w:rPr>
              <w:t>12:00 - 13.00</w:t>
            </w:r>
          </w:p>
          <w:p w:rsidR="003C6F21" w:rsidRDefault="003C6F21">
            <w:pPr>
              <w:jc w:val="center"/>
            </w:pPr>
          </w:p>
        </w:tc>
      </w:tr>
      <w:tr w:rsidR="003C6F21">
        <w:trPr>
          <w:trHeight w:val="132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0" w:right="127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0" w:righ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Телефон/адреса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електронної пошти та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інформаційної </w:t>
            </w:r>
            <w:r>
              <w:rPr>
                <w:sz w:val="26"/>
                <w:szCs w:val="26"/>
                <w:lang w:val="ru-RU"/>
              </w:rPr>
              <w:t>сторінки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вебпорталу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 w:eastAsia="ru-RU"/>
              </w:rPr>
              <w:t>В</w:t>
            </w:r>
            <w:r>
              <w:rPr>
                <w:b/>
                <w:bCs/>
                <w:sz w:val="23"/>
                <w:szCs w:val="23"/>
                <w:lang w:val="ru-RU"/>
              </w:rPr>
              <w:t>ідділ обслуговування громадян (сервісний центр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Телефон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pStyle w:val="TableParagraph"/>
              <w:spacing w:before="48"/>
              <w:ind w:left="0" w:right="0"/>
              <w:jc w:val="center"/>
              <w:rPr>
                <w:b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Адреса</w:t>
            </w:r>
            <w:r>
              <w:rPr>
                <w:b/>
                <w:spacing w:val="1"/>
                <w:sz w:val="23"/>
                <w:szCs w:val="23"/>
                <w:lang w:val="ru-RU"/>
              </w:rPr>
              <w:t xml:space="preserve"> </w:t>
            </w:r>
            <w:r>
              <w:rPr>
                <w:b/>
                <w:sz w:val="23"/>
                <w:szCs w:val="23"/>
                <w:lang w:val="ru-RU"/>
              </w:rPr>
              <w:t>електронної пошти та</w:t>
            </w:r>
            <w:r>
              <w:rPr>
                <w:b/>
                <w:spacing w:val="1"/>
                <w:sz w:val="23"/>
                <w:szCs w:val="23"/>
                <w:lang w:val="ru-RU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  <w:lang w:val="ru-RU"/>
              </w:rPr>
              <w:t xml:space="preserve">інформаційної </w:t>
            </w:r>
            <w:r>
              <w:rPr>
                <w:b/>
                <w:sz w:val="23"/>
                <w:szCs w:val="23"/>
                <w:lang w:val="ru-RU"/>
              </w:rPr>
              <w:t>сторінки</w:t>
            </w:r>
            <w:r>
              <w:rPr>
                <w:b/>
                <w:spacing w:val="-67"/>
                <w:sz w:val="23"/>
                <w:szCs w:val="23"/>
                <w:lang w:val="ru-RU"/>
              </w:rPr>
              <w:t xml:space="preserve"> </w:t>
            </w:r>
            <w:r>
              <w:rPr>
                <w:b/>
                <w:sz w:val="23"/>
                <w:szCs w:val="23"/>
                <w:lang w:val="ru-RU"/>
              </w:rPr>
              <w:t>вебпорталу</w:t>
            </w:r>
          </w:p>
        </w:tc>
      </w:tr>
      <w:tr w:rsidR="003C6F21">
        <w:trPr>
          <w:trHeight w:hRule="exact" w:val="808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F21" w:rsidRDefault="00ED5275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ru-RU"/>
              </w:rPr>
              <w:t>обслуговування громадян № 1 (сервісний центр)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+380686687809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+380502678424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+380930154679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jc w:val="center"/>
              <w:rPr>
                <w:sz w:val="20"/>
                <w:szCs w:val="20"/>
                <w:lang w:val="uk-UA"/>
              </w:rPr>
            </w:pPr>
            <w:hyperlink r:id="rId8">
              <w:r>
                <w:rPr>
                  <w:sz w:val="20"/>
                  <w:szCs w:val="20"/>
                  <w:lang w:val="uk-UA"/>
                </w:rPr>
                <w:t>post@mk.pfu.gov.ua</w:t>
              </w:r>
            </w:hyperlink>
            <w:r>
              <w:rPr>
                <w:sz w:val="20"/>
                <w:szCs w:val="20"/>
                <w:lang w:val="uk-UA"/>
              </w:rPr>
              <w:t>,</w:t>
            </w:r>
          </w:p>
          <w:p w:rsidR="003C6F21" w:rsidRDefault="00ED5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http://www.pfu.gov.ua</w:t>
            </w:r>
          </w:p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11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2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0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3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6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  <w:lang w:val="ru-RU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  <w:lang w:val="ru-RU"/>
              </w:rPr>
            </w:pP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4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(сервісний </w:t>
            </w:r>
            <w:r>
              <w:rPr>
                <w:sz w:val="23"/>
                <w:szCs w:val="23"/>
                <w:lang w:val="ru-RU"/>
              </w:rPr>
              <w:t>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(0512) 63 48 38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0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5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Снігурівка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(05158) 2 76 71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2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Баштанка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(05158) 2 76 71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1474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6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Вознесенськ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+380997749397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+380976163648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(05134) 3 27 </w:t>
            </w:r>
            <w:r>
              <w:rPr>
                <w:sz w:val="23"/>
                <w:szCs w:val="23"/>
                <w:lang w:val="uk-UA"/>
              </w:rPr>
              <w:t>51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(05134) 3 21 14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0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Веселинове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+380976163648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(05163) 2 11 60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00"/>
        </w:trPr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Братське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+380976163648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(05131) 9 25 86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13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7</w:t>
            </w:r>
          </w:p>
          <w:p w:rsidR="003C6F21" w:rsidRDefault="00ED5275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Криве Озеро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(05133) 2 27 92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Врадіївка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(05135) 9 6</w:t>
            </w:r>
            <w:r>
              <w:rPr>
                <w:sz w:val="23"/>
                <w:szCs w:val="23"/>
                <w:lang w:val="uk-UA"/>
              </w:rPr>
              <w:t>2 15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смт </w:t>
            </w:r>
            <w:r>
              <w:rPr>
                <w:sz w:val="23"/>
                <w:szCs w:val="23"/>
                <w:lang w:val="uk-UA"/>
              </w:rPr>
              <w:t>Доманівка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(05152) 9 17 70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8</w:t>
            </w:r>
          </w:p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Очаків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+380963610749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(05154) 3 00 81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873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Березанка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+380963610749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(05153) </w:t>
            </w:r>
            <w:r>
              <w:rPr>
                <w:sz w:val="23"/>
                <w:szCs w:val="23"/>
                <w:lang w:val="uk-UA"/>
              </w:rPr>
              <w:t>2 16 31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1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Миколаїв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+380963610749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(05154) 3 00 81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11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Відділ обслуговування громадян № </w:t>
            </w:r>
            <w:r>
              <w:rPr>
                <w:sz w:val="23"/>
                <w:szCs w:val="23"/>
                <w:lang w:val="ru-RU"/>
              </w:rPr>
              <w:t>9</w:t>
            </w:r>
          </w:p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  <w:p w:rsidR="003C6F21" w:rsidRDefault="003C6F21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</w:p>
          <w:p w:rsidR="003C6F21" w:rsidRDefault="003C6F21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Первомайськ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+380960250663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+380993431448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(05161) 7 51 70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1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Відділ обслуговування громадян № 10</w:t>
            </w:r>
          </w:p>
          <w:p w:rsidR="003C6F21" w:rsidRDefault="00ED5275">
            <w:pPr>
              <w:tabs>
                <w:tab w:val="left" w:pos="3432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(сервісний центр)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Новий Буг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(05151) 9 32 70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1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Казанка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(05151) 9 32 70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25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 Березнегувате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(05168) 9 17 56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92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Відділ </w:t>
            </w:r>
            <w:r>
              <w:rPr>
                <w:sz w:val="23"/>
                <w:szCs w:val="23"/>
                <w:lang w:val="ru-RU" w:eastAsia="ru-RU"/>
              </w:rPr>
              <w:t>обслуговування громадян № 11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 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Южноукраїнськ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+380934837662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(05136) 5 87 62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96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Арбузинка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(05132) 3 1</w:t>
            </w:r>
            <w:r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39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642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Відділ обслуговування громадян № 12</w:t>
            </w:r>
          </w:p>
          <w:p w:rsidR="003C6F21" w:rsidRDefault="00ED5275">
            <w:pPr>
              <w:pStyle w:val="a9"/>
              <w:spacing w:before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(сервісний центр)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м. Нова Одеса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(05167) 2 15 86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C6F21">
        <w:trPr>
          <w:trHeight w:hRule="exact" w:val="763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pStyle w:val="TableParagraph"/>
              <w:spacing w:before="48"/>
              <w:ind w:right="208"/>
              <w:jc w:val="left"/>
              <w:rPr>
                <w:sz w:val="28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6F21" w:rsidRDefault="003C6F21">
            <w:pPr>
              <w:pStyle w:val="a9"/>
              <w:spacing w:before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смт Єланець</w:t>
            </w:r>
          </w:p>
          <w:p w:rsidR="003C6F21" w:rsidRDefault="00ED52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(05159) 9 14 07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3C6F2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3C6F21" w:rsidRDefault="003C6F21"/>
    <w:tbl>
      <w:tblPr>
        <w:tblStyle w:val="TableNormal"/>
        <w:tblW w:w="10157" w:type="dxa"/>
        <w:tblInd w:w="1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416"/>
        <w:gridCol w:w="3197"/>
        <w:gridCol w:w="6399"/>
        <w:gridCol w:w="145"/>
      </w:tblGrid>
      <w:tr w:rsidR="003C6F21">
        <w:trPr>
          <w:trHeight w:val="490"/>
        </w:trPr>
        <w:tc>
          <w:tcPr>
            <w:tcW w:w="10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9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  Нормативні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акти,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якими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регламентується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надання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послуги</w:t>
            </w:r>
          </w:p>
        </w:tc>
        <w:tc>
          <w:tcPr>
            <w:tcW w:w="145" w:type="dxa"/>
            <w:tcBorders>
              <w:top w:val="single" w:sz="6" w:space="0" w:color="000000"/>
            </w:tcBorders>
          </w:tcPr>
          <w:p w:rsidR="003C6F21" w:rsidRDefault="003C6F21"/>
        </w:tc>
      </w:tr>
      <w:tr w:rsidR="003C6F21">
        <w:trPr>
          <w:trHeight w:val="26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Закони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України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 України “Про статус і соціальний захист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постраждали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Чорнобильської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катастрофи”;</w:t>
            </w:r>
          </w:p>
          <w:p w:rsidR="003C6F21" w:rsidRDefault="00ED5275">
            <w:pPr>
              <w:pStyle w:val="TableParagraph"/>
              <w:ind w:left="5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 України “Про пенсійне забезпечення”;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пенсійне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забезпечення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осіб,</w:t>
            </w:r>
          </w:p>
          <w:p w:rsidR="003C6F21" w:rsidRDefault="00ED527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звільнених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військової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служби,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осіб”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(далі – Закон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2262);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статус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гарантії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їх соціального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захисту”;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 України “Про основні засади соціального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праці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інших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похилого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віку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Україні”;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 України “Про статус гірських населених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пунктів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Україні”;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жертви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нацистських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переслідувань”;</w:t>
            </w:r>
          </w:p>
          <w:p w:rsidR="003C6F21" w:rsidRDefault="00ED5275">
            <w:pPr>
              <w:pStyle w:val="TableParagraph"/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загальнообов’язкове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державне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страхування”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(далі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Закон); Закон </w:t>
            </w:r>
            <w:r>
              <w:rPr>
                <w:sz w:val="28"/>
                <w:lang w:val="ru-RU"/>
              </w:rPr>
              <w:t>України “Про поліпшення матеріального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становища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учасників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бойових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дій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війни”;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державну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допомогу особам, які не мають права на пенсію, 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особам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 інвалідністю”;</w:t>
            </w:r>
          </w:p>
          <w:p w:rsidR="003C6F21" w:rsidRDefault="00ED5275">
            <w:pPr>
              <w:pStyle w:val="TableParagraph"/>
              <w:spacing w:line="320" w:lineRule="atLeast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безпеку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донорської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крові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компонентів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крові”.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272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ind w:left="0" w:righ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10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>Акти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Міністрів України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tabs>
                <w:tab w:val="left" w:pos="1348"/>
                <w:tab w:val="left" w:pos="1431"/>
                <w:tab w:val="left" w:pos="1549"/>
                <w:tab w:val="left" w:pos="1993"/>
                <w:tab w:val="left" w:pos="2128"/>
                <w:tab w:val="left" w:pos="2886"/>
                <w:tab w:val="left" w:pos="3330"/>
                <w:tab w:val="left" w:pos="3387"/>
                <w:tab w:val="left" w:pos="3933"/>
                <w:tab w:val="left" w:pos="4027"/>
                <w:tab w:val="left" w:pos="4317"/>
                <w:tab w:val="left" w:pos="4761"/>
                <w:tab w:val="left" w:pos="4853"/>
                <w:tab w:val="left" w:pos="5150"/>
                <w:tab w:val="left" w:pos="5545"/>
                <w:tab w:val="left" w:pos="5692"/>
                <w:tab w:val="left" w:pos="5989"/>
              </w:tabs>
              <w:spacing w:before="48"/>
              <w:ind w:left="0" w:right="57" w:firstLine="56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Постанова</w:t>
            </w:r>
            <w:r>
              <w:rPr>
                <w:sz w:val="28"/>
                <w:lang w:val="uk-UA"/>
              </w:rPr>
              <w:tab/>
              <w:t>Кабінету</w:t>
            </w:r>
            <w:r>
              <w:rPr>
                <w:sz w:val="28"/>
                <w:lang w:val="uk-UA"/>
              </w:rPr>
              <w:tab/>
              <w:t>Міністрів</w:t>
            </w:r>
            <w:r>
              <w:rPr>
                <w:sz w:val="28"/>
                <w:lang w:val="uk-UA"/>
              </w:rPr>
              <w:tab/>
              <w:t xml:space="preserve">України </w:t>
            </w:r>
            <w:r>
              <w:rPr>
                <w:spacing w:val="-2"/>
                <w:sz w:val="28"/>
                <w:lang w:val="uk-UA"/>
              </w:rPr>
              <w:t>від</w:t>
            </w:r>
            <w:r>
              <w:rPr>
                <w:spacing w:val="-67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17 липня</w:t>
            </w:r>
            <w:r>
              <w:rPr>
                <w:sz w:val="28"/>
                <w:lang w:val="uk-UA"/>
              </w:rPr>
              <w:tab/>
              <w:t>2019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року</w:t>
            </w:r>
            <w:r>
              <w:rPr>
                <w:sz w:val="28"/>
                <w:lang w:val="uk-UA"/>
              </w:rPr>
              <w:tab/>
              <w:t>№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681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 xml:space="preserve">“Про </w:t>
            </w:r>
            <w:r>
              <w:rPr>
                <w:spacing w:val="-1"/>
                <w:sz w:val="28"/>
                <w:lang w:val="uk-UA"/>
              </w:rPr>
              <w:t>оптимізацію</w:t>
            </w:r>
            <w:r>
              <w:rPr>
                <w:spacing w:val="-67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надання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адміністративних</w:t>
            </w:r>
            <w:r>
              <w:rPr>
                <w:sz w:val="28"/>
                <w:lang w:val="uk-UA"/>
              </w:rPr>
              <w:tab/>
              <w:t>послуг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у</w:t>
            </w:r>
            <w:r>
              <w:rPr>
                <w:sz w:val="28"/>
                <w:lang w:val="uk-UA"/>
              </w:rPr>
              <w:tab/>
            </w:r>
            <w:r>
              <w:rPr>
                <w:spacing w:val="-1"/>
                <w:sz w:val="28"/>
                <w:lang w:val="uk-UA"/>
              </w:rPr>
              <w:t>сфері</w:t>
            </w:r>
            <w:r>
              <w:rPr>
                <w:spacing w:val="-67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пенсійного забезпечення” (далі – Постанова №</w:t>
            </w:r>
            <w:r>
              <w:rPr>
                <w:sz w:val="28"/>
                <w:lang w:val="uk-UA"/>
              </w:rPr>
              <w:t xml:space="preserve"> 681);</w:t>
            </w:r>
          </w:p>
          <w:p w:rsidR="003C6F21" w:rsidRDefault="00ED5275">
            <w:pPr>
              <w:pStyle w:val="TableParagraph"/>
              <w:tabs>
                <w:tab w:val="left" w:pos="1348"/>
                <w:tab w:val="left" w:pos="1431"/>
                <w:tab w:val="left" w:pos="1549"/>
                <w:tab w:val="left" w:pos="1993"/>
                <w:tab w:val="left" w:pos="2128"/>
                <w:tab w:val="left" w:pos="2886"/>
                <w:tab w:val="left" w:pos="3330"/>
                <w:tab w:val="left" w:pos="3387"/>
                <w:tab w:val="left" w:pos="3933"/>
                <w:tab w:val="left" w:pos="4027"/>
                <w:tab w:val="left" w:pos="4317"/>
                <w:tab w:val="left" w:pos="4761"/>
                <w:tab w:val="left" w:pos="4853"/>
                <w:tab w:val="left" w:pos="5150"/>
                <w:tab w:val="left" w:pos="5545"/>
                <w:tab w:val="left" w:pos="5692"/>
                <w:tab w:val="left" w:pos="5989"/>
              </w:tabs>
              <w:spacing w:before="48"/>
              <w:ind w:left="0" w:right="57" w:firstLine="56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постанова</w:t>
            </w:r>
            <w:r>
              <w:rPr>
                <w:sz w:val="28"/>
                <w:lang w:val="uk-UA"/>
              </w:rPr>
              <w:tab/>
              <w:t>Кабінету</w:t>
            </w:r>
            <w:r>
              <w:rPr>
                <w:sz w:val="28"/>
                <w:lang w:val="uk-UA"/>
              </w:rPr>
              <w:tab/>
              <w:t xml:space="preserve">Міністрів України від </w:t>
            </w:r>
            <w:r>
              <w:rPr>
                <w:sz w:val="28"/>
                <w:lang w:val="ru-RU"/>
              </w:rPr>
              <w:t>03 серпня 2020 року №</w:t>
            </w:r>
            <w:r>
              <w:rPr>
                <w:sz w:val="28"/>
                <w:lang w:val="ru-RU"/>
              </w:rPr>
              <w:tab/>
              <w:t xml:space="preserve">674 “Про </w:t>
            </w:r>
            <w:r>
              <w:rPr>
                <w:spacing w:val="-4"/>
                <w:sz w:val="28"/>
                <w:lang w:val="ru-RU"/>
              </w:rPr>
              <w:t>додатковий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окремих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категорій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осіб”.</w:t>
            </w:r>
          </w:p>
          <w:p w:rsidR="003C6F21" w:rsidRDefault="00ED5275">
            <w:pPr>
              <w:pStyle w:val="TableParagraph"/>
              <w:tabs>
                <w:tab w:val="left" w:pos="1348"/>
                <w:tab w:val="left" w:pos="1431"/>
                <w:tab w:val="left" w:pos="1549"/>
                <w:tab w:val="left" w:pos="1993"/>
                <w:tab w:val="left" w:pos="2128"/>
                <w:tab w:val="left" w:pos="2886"/>
                <w:tab w:val="left" w:pos="3330"/>
                <w:tab w:val="left" w:pos="3387"/>
                <w:tab w:val="left" w:pos="3933"/>
                <w:tab w:val="left" w:pos="4027"/>
                <w:tab w:val="left" w:pos="4317"/>
                <w:tab w:val="left" w:pos="4761"/>
                <w:tab w:val="left" w:pos="4853"/>
                <w:tab w:val="left" w:pos="5150"/>
                <w:tab w:val="left" w:pos="5545"/>
                <w:tab w:val="left" w:pos="5692"/>
                <w:tab w:val="left" w:pos="5989"/>
              </w:tabs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постанова</w:t>
            </w:r>
            <w:r>
              <w:rPr>
                <w:sz w:val="28"/>
                <w:lang w:val="ru-RU"/>
              </w:rPr>
              <w:tab/>
              <w:t>Кабінету</w:t>
            </w:r>
            <w:r>
              <w:rPr>
                <w:sz w:val="28"/>
                <w:lang w:val="ru-RU"/>
              </w:rPr>
              <w:tab/>
              <w:t>Міністрів</w:t>
            </w:r>
            <w:r>
              <w:rPr>
                <w:sz w:val="28"/>
                <w:lang w:val="ru-RU"/>
              </w:rPr>
              <w:tab/>
              <w:t>України</w:t>
            </w:r>
            <w:r>
              <w:rPr>
                <w:sz w:val="28"/>
                <w:lang w:val="ru-RU"/>
              </w:rPr>
              <w:tab/>
              <w:t xml:space="preserve"> </w:t>
            </w:r>
            <w:r>
              <w:rPr>
                <w:spacing w:val="-2"/>
                <w:sz w:val="28"/>
                <w:lang w:val="ru-RU"/>
              </w:rPr>
              <w:t>від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17 липня</w:t>
            </w:r>
            <w:r>
              <w:rPr>
                <w:sz w:val="28"/>
                <w:lang w:val="ru-RU"/>
              </w:rPr>
              <w:tab/>
              <w:t>2019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  <w:t>року</w:t>
            </w:r>
            <w:r>
              <w:rPr>
                <w:sz w:val="28"/>
                <w:lang w:val="ru-RU"/>
              </w:rPr>
              <w:tab/>
              <w:t>№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  <w:t>681</w:t>
            </w:r>
            <w:r>
              <w:rPr>
                <w:sz w:val="28"/>
                <w:lang w:val="ru-RU"/>
              </w:rPr>
              <w:tab/>
              <w:t xml:space="preserve">“Про </w:t>
            </w:r>
            <w:r>
              <w:rPr>
                <w:spacing w:val="-1"/>
                <w:sz w:val="28"/>
                <w:lang w:val="ru-RU"/>
              </w:rPr>
              <w:t>оптимізацію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надання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  <w:t>адміністративних послуги</w:t>
            </w:r>
            <w:r>
              <w:rPr>
                <w:sz w:val="28"/>
                <w:lang w:val="ru-RU"/>
              </w:rPr>
              <w:tab/>
              <w:t>у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сфері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 забезпечення” (далі – Постанова № 681);</w:t>
            </w:r>
          </w:p>
          <w:p w:rsidR="003C6F21" w:rsidRDefault="00ED5275">
            <w:pPr>
              <w:pStyle w:val="TableParagraph"/>
              <w:tabs>
                <w:tab w:val="left" w:pos="1348"/>
                <w:tab w:val="left" w:pos="1431"/>
                <w:tab w:val="left" w:pos="1549"/>
                <w:tab w:val="left" w:pos="1993"/>
                <w:tab w:val="left" w:pos="2128"/>
                <w:tab w:val="left" w:pos="2886"/>
                <w:tab w:val="left" w:pos="3330"/>
                <w:tab w:val="left" w:pos="3387"/>
                <w:tab w:val="left" w:pos="3933"/>
                <w:tab w:val="left" w:pos="4027"/>
                <w:tab w:val="left" w:pos="4317"/>
                <w:tab w:val="left" w:pos="4761"/>
                <w:tab w:val="left" w:pos="4853"/>
                <w:tab w:val="left" w:pos="5150"/>
                <w:tab w:val="left" w:pos="5545"/>
                <w:tab w:val="left" w:pos="5692"/>
                <w:tab w:val="left" w:pos="5989"/>
              </w:tabs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постанова</w:t>
            </w:r>
            <w:r>
              <w:rPr>
                <w:sz w:val="28"/>
                <w:lang w:val="ru-RU"/>
              </w:rPr>
              <w:tab/>
              <w:t>Кабінету</w:t>
            </w:r>
            <w:r>
              <w:rPr>
                <w:sz w:val="28"/>
                <w:lang w:val="ru-RU"/>
              </w:rPr>
              <w:tab/>
              <w:t xml:space="preserve">Міністрів України від      03 серпня 2020 року № 674 “Про </w:t>
            </w:r>
            <w:r>
              <w:rPr>
                <w:spacing w:val="-4"/>
                <w:sz w:val="28"/>
                <w:lang w:val="ru-RU"/>
              </w:rPr>
              <w:t>додатковий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окремих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категорій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осіб”.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2720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ind w:left="0" w:righ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Акти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центральних органів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виконавчої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влади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tabs>
                <w:tab w:val="left" w:pos="3330"/>
                <w:tab w:val="left" w:pos="5292"/>
              </w:tabs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Постанова правління </w:t>
            </w:r>
            <w:r>
              <w:rPr>
                <w:sz w:val="28"/>
                <w:lang w:val="ru-RU"/>
              </w:rPr>
              <w:t>Пенсійного фонду України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 25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листопада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2005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22-1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затвердження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оформлення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документів для призначення (перерахунку) пенсій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загальнообов’язкове</w:t>
            </w:r>
            <w:r>
              <w:rPr>
                <w:sz w:val="28"/>
                <w:lang w:val="ru-RU"/>
              </w:rPr>
              <w:tab/>
              <w:t xml:space="preserve">державне </w:t>
            </w:r>
            <w:r>
              <w:rPr>
                <w:spacing w:val="-1"/>
                <w:sz w:val="28"/>
                <w:lang w:val="ru-RU"/>
              </w:rPr>
              <w:t>пенсійне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страхування”, зареєстрована в</w:t>
            </w:r>
            <w:r>
              <w:rPr>
                <w:sz w:val="28"/>
                <w:lang w:val="ru-RU"/>
              </w:rPr>
              <w:t xml:space="preserve"> Міністерстві юстиції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грудня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2005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року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1566/11846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(далі –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Порядок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22-1);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постанова правління Пенсійного фонду України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 30 січня 2007 року № 3-1 “Про затвердження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оформлення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(перерахунку)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 України “Про пенсійне забезпечення осіб,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звільнених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військової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служби,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осіб”,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зареєстрована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Міністерстві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юстиції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 15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лютого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2007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135/13402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(далі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Порядок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3-1);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постанова правління </w:t>
            </w:r>
            <w:r>
              <w:rPr>
                <w:sz w:val="28"/>
                <w:lang w:val="ru-RU"/>
              </w:rPr>
              <w:t>Пенсійного фонду України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 25 січня 2008 року № 3-1 “Про затвердження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(перерахунку)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виплати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щомісячного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довічного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грошового утримання суддям у відставці органами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фонду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України”,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зареєстрована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Міністерстві юстиції України 12 березня 2008 року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200/14891 (далі – Порядок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3-1);</w:t>
            </w:r>
          </w:p>
          <w:p w:rsidR="003C6F21" w:rsidRDefault="00ED5275">
            <w:pPr>
              <w:pStyle w:val="TableParagraph"/>
              <w:spacing w:before="1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постанова правління Пенсійного фонду України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 24 грудня 2009 року № 28-1 “Про затвердження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виплати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доплати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окремим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категоріям осіб, які мають ос</w:t>
            </w:r>
            <w:r>
              <w:rPr>
                <w:sz w:val="28"/>
                <w:lang w:val="ru-RU"/>
              </w:rPr>
              <w:t>обливі заслуги перед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Батьківщиною”,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зареєстрована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Міністерстві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юстиції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січня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2010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року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77/17372;</w:t>
            </w:r>
          </w:p>
          <w:p w:rsidR="003C6F21" w:rsidRDefault="00ED5275">
            <w:pPr>
              <w:pStyle w:val="TableParagraph"/>
              <w:spacing w:before="1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постанова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правління</w:t>
            </w:r>
            <w:r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фонду</w:t>
            </w:r>
            <w:r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 від 22 квітня 2014 року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 7-2 “Про затвердження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виплати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доплати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окремим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категоріям осіб, які перебували на утриманні осіб,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смерть яких пов’язана з участю в масових акціях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громадського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протесту,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відбулися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період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21 листопада 2013 року по 21 лютого 2014 року”,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зареєстрована   в   Міністерстві   юстиції   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14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травня</w:t>
            </w:r>
            <w:r>
              <w:rPr>
                <w:sz w:val="28"/>
                <w:lang w:val="ru-RU"/>
              </w:rPr>
              <w:t xml:space="preserve"> 2014 року за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501/25278;</w:t>
            </w:r>
          </w:p>
          <w:p w:rsidR="003C6F21" w:rsidRDefault="00ED5275">
            <w:pPr>
              <w:pStyle w:val="TableParagraph"/>
              <w:tabs>
                <w:tab w:val="left" w:pos="1348"/>
                <w:tab w:val="left" w:pos="1431"/>
                <w:tab w:val="left" w:pos="1549"/>
                <w:tab w:val="left" w:pos="1993"/>
                <w:tab w:val="left" w:pos="2128"/>
                <w:tab w:val="left" w:pos="2886"/>
                <w:tab w:val="left" w:pos="3330"/>
                <w:tab w:val="left" w:pos="3387"/>
                <w:tab w:val="left" w:pos="3933"/>
                <w:tab w:val="left" w:pos="4027"/>
                <w:tab w:val="left" w:pos="4317"/>
                <w:tab w:val="left" w:pos="4761"/>
                <w:tab w:val="left" w:pos="4853"/>
                <w:tab w:val="left" w:pos="5150"/>
                <w:tab w:val="left" w:pos="5545"/>
                <w:tab w:val="left" w:pos="5692"/>
                <w:tab w:val="left" w:pos="5989"/>
              </w:tabs>
              <w:spacing w:line="314" w:lineRule="exact"/>
              <w:ind w:righ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постанова правління Пенсійного фонду України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 30 липня 2015 року № 13-1 “Про організацію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прийому та обслуговування осіб, які звертаються до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органів</w:t>
            </w:r>
            <w:r>
              <w:rPr>
                <w:spacing w:val="3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3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фонду</w:t>
            </w:r>
            <w:r>
              <w:rPr>
                <w:spacing w:val="3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України”,</w:t>
            </w:r>
            <w:r>
              <w:rPr>
                <w:spacing w:val="3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зареєстрована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 Міністерстві юстиції України 1</w:t>
            </w:r>
            <w:r>
              <w:rPr>
                <w:sz w:val="28"/>
                <w:lang w:val="ru-RU"/>
              </w:rPr>
              <w:t>8 серпня 2015 року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991/27436.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461"/>
        </w:trPr>
        <w:tc>
          <w:tcPr>
            <w:tcW w:w="10011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1412" w:right="9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Умови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отримання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послуги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2720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ind w:left="0" w:righ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33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Особи,</w:t>
            </w:r>
            <w:r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мають</w:t>
            </w:r>
            <w:r>
              <w:rPr>
                <w:spacing w:val="6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отримання послуги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Пенсіонери, яким встановлено статус: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ветерана</w:t>
            </w:r>
            <w:r>
              <w:rPr>
                <w:spacing w:val="5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війни,</w:t>
            </w:r>
            <w:r>
              <w:rPr>
                <w:spacing w:val="5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особи,</w:t>
            </w:r>
            <w:r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яку</w:t>
            </w:r>
            <w:r>
              <w:rPr>
                <w:spacing w:val="5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поширюється</w:t>
            </w:r>
          </w:p>
          <w:p w:rsidR="003C6F21" w:rsidRDefault="00ED527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дія </w:t>
            </w:r>
            <w:hyperlink r:id="rId9">
              <w:r>
                <w:rPr>
                  <w:sz w:val="28"/>
                  <w:lang w:val="ru-RU"/>
                </w:rPr>
                <w:t>Закону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hyperlink r:id="rId10">
              <w:r>
                <w:rPr>
                  <w:sz w:val="28"/>
                  <w:lang w:val="ru-RU"/>
                </w:rPr>
                <w:t xml:space="preserve">України </w:t>
              </w:r>
            </w:hyperlink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статус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гарантії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їх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захисту”,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постраждалого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Революції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Гідності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(підвищення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(щомісячного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довічного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грошового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утримання)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згідно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статтями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12–16</w:t>
            </w:r>
            <w:r>
              <w:rPr>
                <w:position w:val="9"/>
                <w:sz w:val="18"/>
                <w:lang w:val="ru-RU"/>
              </w:rPr>
              <w:t>1</w:t>
            </w:r>
            <w:r>
              <w:rPr>
                <w:spacing w:val="1"/>
                <w:position w:val="9"/>
                <w:sz w:val="1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статус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гарантії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їх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захисту”);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реабілітованого або члена його сім’ї, якого було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примусово</w:t>
            </w:r>
            <w:r>
              <w:rPr>
                <w:spacing w:val="3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переселено</w:t>
            </w:r>
            <w:r>
              <w:rPr>
                <w:spacing w:val="9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(підвищення</w:t>
            </w:r>
            <w:r>
              <w:rPr>
                <w:spacing w:val="10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</w:t>
            </w:r>
            <w:r>
              <w:rPr>
                <w:spacing w:val="10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згідно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з </w:t>
            </w:r>
            <w:hyperlink r:id="rId11">
              <w:r>
                <w:rPr>
                  <w:sz w:val="28"/>
                  <w:lang w:val="ru-RU"/>
                </w:rPr>
                <w:t>пунктом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hyperlink r:id="rId12">
              <w:r>
                <w:rPr>
                  <w:sz w:val="28"/>
                  <w:lang w:val="ru-RU"/>
                </w:rPr>
                <w:t>“г</w:t>
              </w:r>
            </w:hyperlink>
            <w:r>
              <w:rPr>
                <w:sz w:val="28"/>
                <w:lang w:val="ru-RU"/>
              </w:rPr>
              <w:t>” статті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77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забезпечення”,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статті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47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2262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ліквідації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наслідків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аварії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Чорнобильській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АЕС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потерпілого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катастрофи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(призначення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додаткової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пенсії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відповідно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до </w:t>
            </w:r>
            <w:hyperlink r:id="rId13">
              <w:r>
                <w:rPr>
                  <w:sz w:val="28"/>
                  <w:lang w:val="ru-RU"/>
                </w:rPr>
                <w:t>Закону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hyperlink r:id="rId14">
              <w:r>
                <w:rPr>
                  <w:sz w:val="28"/>
                  <w:lang w:val="ru-RU"/>
                </w:rPr>
                <w:t xml:space="preserve">України </w:t>
              </w:r>
            </w:hyperlink>
            <w:r>
              <w:rPr>
                <w:sz w:val="28"/>
                <w:lang w:val="ru-RU"/>
              </w:rPr>
              <w:t>“Про статус і соціальний захист громадян,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постраждали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Чорнобильської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катастрофи”);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почесного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донора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почесного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донора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СРСР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(встановлення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згідно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 “Про безпеку та якість донорської крові 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компонентів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крові”);</w:t>
            </w:r>
          </w:p>
          <w:p w:rsidR="003C6F21" w:rsidRDefault="00ED5275">
            <w:pPr>
              <w:pStyle w:val="TableParagraph"/>
              <w:spacing w:before="50" w:line="235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жертви нацистських переслідувань або дружини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(чоловіком)</w:t>
            </w:r>
            <w:r>
              <w:rPr>
                <w:spacing w:val="4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померлої</w:t>
            </w:r>
            <w:r>
              <w:rPr>
                <w:spacing w:val="5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жертви</w:t>
            </w:r>
            <w:r>
              <w:rPr>
                <w:spacing w:val="5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нацистських переслідувань (підвищення пенсії або щомісячного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довічного грошового утримання згідно зі статтями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6</w:t>
            </w:r>
            <w:r>
              <w:rPr>
                <w:b/>
                <w:position w:val="9"/>
                <w:sz w:val="18"/>
                <w:lang w:val="ru-RU"/>
              </w:rPr>
              <w:t>1</w:t>
            </w:r>
            <w:r>
              <w:rPr>
                <w:b/>
                <w:spacing w:val="1"/>
                <w:position w:val="9"/>
                <w:sz w:val="18"/>
                <w:lang w:val="ru-RU"/>
              </w:rPr>
              <w:t xml:space="preserve"> </w:t>
            </w:r>
            <w:r>
              <w:rPr>
                <w:b/>
                <w:position w:val="-2"/>
                <w:sz w:val="18"/>
                <w:lang w:val="ru-RU"/>
              </w:rPr>
              <w:t>–</w:t>
            </w:r>
            <w:r>
              <w:rPr>
                <w:b/>
                <w:spacing w:val="1"/>
                <w:position w:val="-2"/>
                <w:sz w:val="1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6</w:t>
            </w:r>
            <w:r>
              <w:rPr>
                <w:b/>
                <w:position w:val="9"/>
                <w:sz w:val="18"/>
                <w:lang w:val="ru-RU"/>
              </w:rPr>
              <w:t xml:space="preserve">4 </w:t>
            </w:r>
            <w:hyperlink r:id="rId15">
              <w:r>
                <w:rPr>
                  <w:sz w:val="28"/>
                  <w:lang w:val="ru-RU"/>
                </w:rPr>
                <w:t>Закону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hyperlink r:id="rId16">
              <w:r>
                <w:rPr>
                  <w:sz w:val="28"/>
                  <w:lang w:val="ru-RU"/>
                </w:rPr>
                <w:t xml:space="preserve">України </w:t>
              </w:r>
            </w:hyperlink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жертви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нацистських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переслідувань”);</w:t>
            </w:r>
          </w:p>
          <w:p w:rsidR="003C6F21" w:rsidRDefault="00ED5275">
            <w:pPr>
              <w:pStyle w:val="TableParagraph"/>
              <w:spacing w:before="2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особи,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особливі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заслуги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Батьківщиною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(підвищення    пенсії  </w:t>
            </w:r>
            <w:r>
              <w:rPr>
                <w:sz w:val="28"/>
                <w:lang w:val="ru-RU"/>
              </w:rPr>
              <w:t xml:space="preserve">  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до </w:t>
            </w:r>
            <w:hyperlink r:id="rId17">
              <w:r>
                <w:rPr>
                  <w:sz w:val="28"/>
                  <w:lang w:val="ru-RU"/>
                </w:rPr>
                <w:t>статті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hyperlink r:id="rId18">
              <w:r>
                <w:rPr>
                  <w:sz w:val="28"/>
                  <w:lang w:val="ru-RU"/>
                </w:rPr>
                <w:t>9</w:t>
              </w:r>
            </w:hyperlink>
            <w:r>
              <w:rPr>
                <w:sz w:val="28"/>
                <w:lang w:val="ru-RU"/>
              </w:rPr>
              <w:t xml:space="preserve"> 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засади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захисту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праці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похилого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віку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Україні”);</w:t>
            </w:r>
          </w:p>
          <w:p w:rsidR="003C6F21" w:rsidRDefault="00ED5275">
            <w:pPr>
              <w:pStyle w:val="TableParagraph"/>
              <w:spacing w:before="1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особи,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проживає,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працює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(навчається)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території населеного пункту, якому надано статус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гірського</w:t>
            </w:r>
            <w:r>
              <w:rPr>
                <w:spacing w:val="10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(підвищення  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пенсії  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згідно  </w:t>
            </w:r>
            <w:r>
              <w:rPr>
                <w:spacing w:val="3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hyperlink r:id="rId19">
              <w:r>
                <w:rPr>
                  <w:sz w:val="28"/>
                  <w:lang w:val="ru-RU"/>
                </w:rPr>
                <w:t>статтею</w:t>
              </w:r>
            </w:hyperlink>
            <w:r>
              <w:rPr>
                <w:spacing w:val="-68"/>
                <w:sz w:val="28"/>
                <w:lang w:val="ru-RU"/>
              </w:rPr>
              <w:t xml:space="preserve"> </w:t>
            </w:r>
            <w:hyperlink r:id="rId20">
              <w:r>
                <w:rPr>
                  <w:sz w:val="28"/>
                </w:rPr>
                <w:t>6</w:t>
              </w:r>
            </w:hyperlink>
            <w:r>
              <w:rPr>
                <w:sz w:val="28"/>
              </w:rPr>
              <w:t xml:space="preserve"> Закону України “Про статус гірських населених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Україні”).</w:t>
            </w:r>
          </w:p>
          <w:p w:rsidR="003C6F21" w:rsidRDefault="00ED5275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</w:tabs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Пенсіонери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непрацездатних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членів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сім’ї,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втратили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годувальника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катастрофи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(призначення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 xml:space="preserve">мпенсаційної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виплати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відповідно   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до </w:t>
            </w:r>
            <w:hyperlink r:id="rId21">
              <w:r>
                <w:rPr>
                  <w:sz w:val="28"/>
                  <w:lang w:val="ru-RU"/>
                </w:rPr>
                <w:t>статті</w:t>
              </w:r>
            </w:hyperlink>
            <w:r>
              <w:rPr>
                <w:spacing w:val="-67"/>
                <w:sz w:val="28"/>
                <w:lang w:val="ru-RU"/>
              </w:rPr>
              <w:t xml:space="preserve"> </w:t>
            </w:r>
            <w:hyperlink r:id="rId22">
              <w:r>
                <w:rPr>
                  <w:sz w:val="28"/>
                  <w:lang w:val="ru-RU"/>
                </w:rPr>
                <w:t>52</w:t>
              </w:r>
            </w:hyperlink>
            <w:r>
              <w:rPr>
                <w:sz w:val="28"/>
                <w:lang w:val="ru-RU"/>
              </w:rPr>
              <w:t xml:space="preserve"> Закону України “Про статус і соціальний захист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постраждали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Чорнобильської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катастрофи”).</w:t>
            </w:r>
          </w:p>
          <w:p w:rsidR="003C6F21" w:rsidRDefault="00ED5275">
            <w:pPr>
              <w:pStyle w:val="TableParagraph"/>
              <w:numPr>
                <w:ilvl w:val="0"/>
                <w:numId w:val="3"/>
              </w:numPr>
              <w:tabs>
                <w:tab w:val="left" w:pos="800"/>
              </w:tabs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Непрацюючі пенсіонери, які мають на своєму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утриманні дітей до 18 років та отримують пенсії 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інвалідності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вислугу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 до Закону, Закону № 2262 (встановлення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постано</w:t>
            </w:r>
            <w:r>
              <w:rPr>
                <w:sz w:val="28"/>
                <w:lang w:val="ru-RU"/>
              </w:rPr>
              <w:t>ви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Кабінету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Міністрів України від 16 липня 2008 року </w:t>
            </w:r>
            <w:hyperlink r:id="rId23">
              <w:r>
                <w:rPr>
                  <w:sz w:val="28"/>
                  <w:lang w:val="ru-RU"/>
                </w:rPr>
                <w:t>№</w:t>
              </w:r>
            </w:hyperlink>
            <w:r>
              <w:rPr>
                <w:sz w:val="28"/>
                <w:lang w:val="ru-RU"/>
              </w:rPr>
              <w:t xml:space="preserve"> </w:t>
            </w:r>
            <w:hyperlink r:id="rId24">
              <w:r>
                <w:rPr>
                  <w:sz w:val="28"/>
                  <w:lang w:val="ru-RU"/>
                </w:rPr>
                <w:t>654</w:t>
              </w:r>
            </w:hyperlink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підвищення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рівня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забезпечення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громадян”).</w:t>
            </w:r>
          </w:p>
          <w:p w:rsidR="003C6F21" w:rsidRDefault="00ED5275">
            <w:pPr>
              <w:pStyle w:val="TableParagraph"/>
              <w:spacing w:before="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  <w:r>
              <w:rPr>
                <w:sz w:val="28"/>
                <w:lang w:val="ru-RU"/>
              </w:rPr>
              <w:t xml:space="preserve">4. Особи з інвалідністю </w:t>
            </w:r>
            <w:r>
              <w:rPr>
                <w:sz w:val="28"/>
              </w:rPr>
              <w:t>I</w:t>
            </w:r>
            <w:r>
              <w:rPr>
                <w:sz w:val="28"/>
                <w:lang w:val="ru-RU"/>
              </w:rPr>
              <w:t xml:space="preserve"> групи, одинокі особи з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інвалідністю </w:t>
            </w:r>
            <w:r>
              <w:rPr>
                <w:sz w:val="28"/>
              </w:rPr>
              <w:t>II</w:t>
            </w:r>
            <w:r>
              <w:rPr>
                <w:sz w:val="28"/>
                <w:lang w:val="ru-RU"/>
              </w:rPr>
              <w:t xml:space="preserve"> групи, які потребують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стороннього догляду або досягли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 віку,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одинокі особи з інвалідністю </w:t>
            </w:r>
            <w:r>
              <w:rPr>
                <w:sz w:val="28"/>
              </w:rPr>
              <w:t>III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групи, які досягли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 віку, одинокі одержувачі пенсій за віком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вислугу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років,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потребують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стороннього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догляду,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отримують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 до Закону, Закону № 2262, крім осіб, 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отримують державну соціальну допомогу на догляд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державну соціальну допомогу особам,</w:t>
            </w:r>
            <w:r>
              <w:rPr>
                <w:sz w:val="28"/>
                <w:lang w:val="ru-RU"/>
              </w:rPr>
              <w:t xml:space="preserve"> які не мають права 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пенсію,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особам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інвалідністю”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(встановлення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постанови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Кабінету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Міністрів України від 16 липня 2008 року № 654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підвищення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рівня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забезпечення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громадян”).</w:t>
            </w:r>
          </w:p>
          <w:p w:rsidR="003C6F21" w:rsidRDefault="00ED5275">
            <w:pPr>
              <w:pStyle w:val="TableParagraph"/>
              <w:spacing w:before="1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5. Особи з інвалідністю внаслідок війни </w:t>
            </w:r>
            <w:r>
              <w:rPr>
                <w:sz w:val="28"/>
              </w:rPr>
              <w:t>I</w:t>
            </w:r>
            <w:r>
              <w:rPr>
                <w:sz w:val="28"/>
                <w:lang w:val="ru-RU"/>
              </w:rPr>
              <w:t xml:space="preserve"> групи,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особи з інвалідністю внаслідок війни </w:t>
            </w:r>
            <w:r>
              <w:rPr>
                <w:sz w:val="28"/>
              </w:rPr>
              <w:t>II</w:t>
            </w:r>
            <w:r>
              <w:rPr>
                <w:sz w:val="28"/>
                <w:lang w:val="ru-RU"/>
              </w:rPr>
              <w:t>, ІІІ групи,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одинокими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висновком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лікарсько-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консультативної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комісії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потребують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стороннього догляду з числа військовослужбовців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яки</w:t>
            </w:r>
            <w:r>
              <w:rPr>
                <w:sz w:val="28"/>
                <w:lang w:val="ru-RU"/>
              </w:rPr>
              <w:t>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призначено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інвалідності відповідно до Закону № 2262; особи 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внаслідок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z w:val="28"/>
                <w:lang w:val="ru-RU"/>
              </w:rPr>
              <w:t>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ІІІ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одинокими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висновком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лікарсько-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консультативної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комісії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потребують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постійного </w:t>
            </w:r>
            <w:r>
              <w:rPr>
                <w:sz w:val="28"/>
                <w:lang w:val="ru-RU"/>
              </w:rPr>
              <w:t>стороннього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догляду,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належать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 внаслідок війни відповідно до статті 7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статус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ветеранів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війни,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гарантії їх соціального захисту” і одержують пенсії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інвалідності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вислугу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років;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призначено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вислугу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2262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 I групи внаслідок причин, визначених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пункті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“б”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статті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16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2262,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одинокими пенсіонерами і за висновком лікарсько-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консультативної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комісії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потребую</w:t>
            </w:r>
            <w:r>
              <w:rPr>
                <w:sz w:val="28"/>
                <w:lang w:val="ru-RU"/>
              </w:rPr>
              <w:t>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догляду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(встановлення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державної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соціальної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допомоги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догляд на умовах, передбачених Законом 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 державну соціальну допомогу особам, які 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мають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пенсію,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особам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інвалідністю”).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1377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170"/>
              <w:jc w:val="left"/>
              <w:rPr>
                <w:sz w:val="28"/>
              </w:rPr>
            </w:pPr>
            <w:r>
              <w:rPr>
                <w:sz w:val="28"/>
              </w:rPr>
              <w:t>Підстава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04" w:right="0"/>
              <w:rPr>
                <w:sz w:val="28"/>
              </w:rPr>
            </w:pPr>
            <w:r>
              <w:rPr>
                <w:sz w:val="28"/>
              </w:rPr>
              <w:t>Звернення особи.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недієздатних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дієздатність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обмежено,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малолітніх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неповнолітніх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представників.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2720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ind w:left="0" w:righ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0" w:line="320" w:lineRule="atLeast"/>
              <w:ind w:right="69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Перелік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</w:tabs>
              <w:spacing w:before="48"/>
              <w:ind w:right="0" w:hanging="304"/>
              <w:rPr>
                <w:sz w:val="28"/>
              </w:rPr>
            </w:pPr>
            <w:r>
              <w:rPr>
                <w:sz w:val="28"/>
              </w:rPr>
              <w:t>Заява;</w:t>
            </w:r>
          </w:p>
          <w:p w:rsidR="003C6F21" w:rsidRDefault="00ED5275">
            <w:pPr>
              <w:pStyle w:val="TableParagraph"/>
              <w:numPr>
                <w:ilvl w:val="0"/>
                <w:numId w:val="2"/>
              </w:numPr>
              <w:spacing w:line="314" w:lineRule="exact"/>
              <w:ind w:left="113" w:right="0" w:firstLine="4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паспорт</w:t>
            </w:r>
            <w:r>
              <w:rPr>
                <w:spacing w:val="2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громадянина</w:t>
            </w:r>
            <w:r>
              <w:rPr>
                <w:spacing w:val="2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тимчасове посвідчення громадянина України (для іноземців</w:t>
            </w:r>
            <w:r>
              <w:rPr>
                <w:sz w:val="28"/>
                <w:lang w:val="ru-RU"/>
              </w:rPr>
              <w:t xml:space="preserve"> та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без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громадянства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паспортний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іноземця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посвідчує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без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громадянства,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посвідка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постійне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проживання,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посвідчення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біженця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іншого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підтверджує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законність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перебування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іноземця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особи без громадянства </w:t>
            </w:r>
            <w:r>
              <w:rPr>
                <w:sz w:val="28"/>
                <w:lang w:val="ru-RU"/>
              </w:rPr>
              <w:t>на території України, 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дитини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свідоцтво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народження).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представник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додатково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підтверджує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його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повноваження;</w:t>
            </w:r>
          </w:p>
          <w:p w:rsidR="003C6F21" w:rsidRDefault="00ED5275">
            <w:pPr>
              <w:pStyle w:val="TableParagraph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*3)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що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підтверджує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реєстраційний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номер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облікової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платника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податків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(крім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через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релігійні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переконання відмовляються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прийняття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реєстраційного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номера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облікової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платника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податків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повідомили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контролюючий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орган і мають відмітку у паспорті), передбачений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пунктом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2.27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розділу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ІІ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22-1;</w:t>
            </w:r>
          </w:p>
          <w:p w:rsidR="003C6F21" w:rsidRDefault="00ED5275">
            <w:pPr>
              <w:pStyle w:val="TableParagraph"/>
              <w:tabs>
                <w:tab w:val="left" w:pos="844"/>
              </w:tabs>
              <w:spacing w:line="314" w:lineRule="exact"/>
              <w:ind w:righ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*4) довідка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реєстрацію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місця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проживання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особи, передбачена постановою Кабінету Міністрів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02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березня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2016 року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207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“Про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затвердження Правил реєстрації місця проживання та Порядку передачі органами реєстрації інформації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Єдиного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державного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демографічного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реєстру”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паспорт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громадянина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формі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пластикової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картки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типу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ID</w:t>
            </w:r>
            <w:r>
              <w:rPr>
                <w:sz w:val="28"/>
                <w:lang w:val="ru-RU"/>
              </w:rPr>
              <w:t>-1);</w:t>
            </w:r>
          </w:p>
          <w:p w:rsidR="003C6F21" w:rsidRDefault="00ED5275">
            <w:pPr>
              <w:pStyle w:val="TableParagraph"/>
              <w:spacing w:before="1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*5) документи,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засвідчують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наявність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особи особливого статусу, передбачені пунктом 2.6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розділу</w:t>
            </w:r>
            <w:r>
              <w:rPr>
                <w:spacing w:val="10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ІІ</w:t>
            </w:r>
            <w:r>
              <w:rPr>
                <w:spacing w:val="10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Порядку</w:t>
            </w:r>
            <w:r>
              <w:rPr>
                <w:spacing w:val="11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22-1,</w:t>
            </w:r>
            <w:r>
              <w:rPr>
                <w:spacing w:val="10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пунктами</w:t>
            </w:r>
            <w:r>
              <w:rPr>
                <w:spacing w:val="11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8,</w:t>
            </w:r>
            <w:r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9</w:t>
            </w:r>
            <w:r>
              <w:rPr>
                <w:spacing w:val="11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Порядку</w:t>
            </w:r>
          </w:p>
          <w:p w:rsidR="003C6F21" w:rsidRDefault="00ED5275">
            <w:pPr>
              <w:pStyle w:val="TableParagraph"/>
              <w:spacing w:before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3-1.</w:t>
            </w:r>
          </w:p>
          <w:p w:rsidR="003C6F21" w:rsidRDefault="00ED5275">
            <w:pPr>
              <w:pStyle w:val="TableParagraph"/>
              <w:ind w:firstLine="444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*Документи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подаються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разі,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якщо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інформаційних</w:t>
            </w:r>
            <w:r>
              <w:rPr>
                <w:i/>
                <w:spacing w:val="6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системах,</w:t>
            </w:r>
            <w:r>
              <w:rPr>
                <w:i/>
                <w:spacing w:val="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визначених</w:t>
            </w:r>
            <w:r>
              <w:rPr>
                <w:i/>
                <w:spacing w:val="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Постановою</w:t>
            </w:r>
          </w:p>
          <w:p w:rsidR="003C6F21" w:rsidRDefault="00ED5275">
            <w:pPr>
              <w:pStyle w:val="TableParagrap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№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681,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відсутні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необхідні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відомості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або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у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них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містяться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розбіжності.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3981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75" w:right="0"/>
              <w:jc w:val="left"/>
            </w:pPr>
            <w:r>
              <w:t>10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1163"/>
              <w:jc w:val="left"/>
              <w:rPr>
                <w:sz w:val="28"/>
              </w:rPr>
            </w:pPr>
            <w:r>
              <w:rPr>
                <w:sz w:val="28"/>
              </w:rPr>
              <w:t>Спосіб подання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10" w:right="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Заява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подаються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в:</w:t>
            </w:r>
          </w:p>
          <w:p w:rsidR="003C6F21" w:rsidRDefault="00ED5275">
            <w:pPr>
              <w:pStyle w:val="TableParagraph"/>
              <w:spacing w:before="48"/>
              <w:ind w:left="510" w:right="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паперовій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формі;</w:t>
            </w:r>
          </w:p>
          <w:p w:rsidR="003C6F21" w:rsidRDefault="00ED5275">
            <w:pPr>
              <w:pStyle w:val="TableParagraph"/>
              <w:spacing w:line="320" w:lineRule="atLeast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електронній формі через вебпортал електронних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послуг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фонду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(далі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вебпортал)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використанням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кваліфікованого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електронного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підпису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або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електронної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системи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BankID</w:t>
            </w:r>
            <w:r>
              <w:rPr>
                <w:spacing w:val="6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(крім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осіб,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яким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призначено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пенсію відповідно до Закону № 2262). До заяви д</w:t>
            </w:r>
            <w:r>
              <w:rPr>
                <w:sz w:val="28"/>
                <w:lang w:val="ru-RU"/>
              </w:rPr>
              <w:t>одаються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скановані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копії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документів,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які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відповідають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оригіналам документів та придатні для сприйняття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їх змісту (мають містити чітке зображення повного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складу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тексту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його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реквізитів).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850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41" w:right="25"/>
              <w:jc w:val="center"/>
            </w:pPr>
            <w:r>
              <w:t>11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 w:line="276" w:lineRule="auto"/>
              <w:ind w:right="175"/>
              <w:jc w:val="left"/>
              <w:rPr>
                <w:sz w:val="28"/>
              </w:rPr>
            </w:pPr>
            <w:r>
              <w:rPr>
                <w:sz w:val="28"/>
              </w:rPr>
              <w:t>Платність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(безоплатність)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04" w:right="0"/>
              <w:jc w:val="left"/>
              <w:rPr>
                <w:sz w:val="28"/>
              </w:rPr>
            </w:pPr>
            <w:r>
              <w:rPr>
                <w:sz w:val="28"/>
              </w:rPr>
              <w:t>Безоплатно.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562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41" w:right="25"/>
              <w:jc w:val="center"/>
            </w:pPr>
            <w:r>
              <w:t>12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504" w:right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Протягом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10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днів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подання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заяви.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1475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26" w:right="39"/>
              <w:jc w:val="center"/>
            </w:pPr>
            <w:r>
              <w:t>13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86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 надання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firstLine="444"/>
              <w:rPr>
                <w:sz w:val="28"/>
              </w:rPr>
            </w:pPr>
            <w:r>
              <w:rPr>
                <w:sz w:val="28"/>
              </w:rPr>
              <w:t>Встановлення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надбавки,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підвищення,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додаткової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допомоги/відмова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надбавки,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підвищення,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компенсації,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допомоги.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1763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26" w:right="39"/>
              <w:jc w:val="center"/>
            </w:pPr>
            <w:r>
              <w:t>14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253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Перелік підстав 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відмови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встановленні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надбавки, підвищення,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додаткової пенсії,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компенсації,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допомоги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</w:tabs>
              <w:spacing w:before="48"/>
              <w:ind w:right="0" w:hanging="3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Подано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всі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необхідні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документи;</w:t>
            </w:r>
          </w:p>
          <w:p w:rsidR="003C6F21" w:rsidRDefault="00ED5275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ind w:left="60"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особа не має права на встановлення надбавки,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підвищення,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додаткової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компенсації,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допомоги.</w:t>
            </w:r>
          </w:p>
        </w:tc>
        <w:tc>
          <w:tcPr>
            <w:tcW w:w="145" w:type="dxa"/>
          </w:tcPr>
          <w:p w:rsidR="003C6F21" w:rsidRDefault="003C6F21"/>
        </w:tc>
      </w:tr>
      <w:tr w:rsidR="003C6F21">
        <w:trPr>
          <w:trHeight w:val="1125"/>
        </w:trPr>
        <w:tc>
          <w:tcPr>
            <w:tcW w:w="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left="26" w:right="39"/>
              <w:jc w:val="center"/>
            </w:pPr>
            <w:r>
              <w:t>15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right="654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Способи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6F21" w:rsidRDefault="00ED5275">
            <w:pPr>
              <w:pStyle w:val="TableParagraph"/>
              <w:spacing w:before="48"/>
              <w:ind w:firstLine="4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Одержання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надбавки,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підвищення,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додаткової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пенсії,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компенсації,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допомоги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обраним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особою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способом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виплати пенсії.</w:t>
            </w:r>
          </w:p>
        </w:tc>
        <w:tc>
          <w:tcPr>
            <w:tcW w:w="145" w:type="dxa"/>
          </w:tcPr>
          <w:p w:rsidR="003C6F21" w:rsidRDefault="003C6F21"/>
        </w:tc>
      </w:tr>
    </w:tbl>
    <w:p w:rsidR="003C6F21" w:rsidRDefault="003C6F21">
      <w:pPr>
        <w:rPr>
          <w:rFonts w:ascii="Arial" w:hAnsi="Arial"/>
          <w:b/>
          <w:sz w:val="25"/>
          <w:lang w:val="ru-RU"/>
        </w:rPr>
      </w:pPr>
    </w:p>
    <w:p w:rsidR="003C6F21" w:rsidRDefault="00ED5275">
      <w:pPr>
        <w:jc w:val="center"/>
      </w:pPr>
      <w:r>
        <w:t>__________________________________</w:t>
      </w:r>
    </w:p>
    <w:sectPr w:rsidR="003C6F21">
      <w:headerReference w:type="default" r:id="rId25"/>
      <w:pgSz w:w="11906" w:h="16838"/>
      <w:pgMar w:top="1670" w:right="1134" w:bottom="1134" w:left="1134" w:header="1134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75" w:rsidRDefault="00ED5275">
      <w:r>
        <w:separator/>
      </w:r>
    </w:p>
  </w:endnote>
  <w:endnote w:type="continuationSeparator" w:id="0">
    <w:p w:rsidR="00ED5275" w:rsidRDefault="00E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75" w:rsidRDefault="00ED5275">
      <w:r>
        <w:separator/>
      </w:r>
    </w:p>
  </w:footnote>
  <w:footnote w:type="continuationSeparator" w:id="0">
    <w:p w:rsidR="00ED5275" w:rsidRDefault="00E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21" w:rsidRDefault="00ED5275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87F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FD4"/>
    <w:multiLevelType w:val="multilevel"/>
    <w:tmpl w:val="2D9E7DD4"/>
    <w:lvl w:ilvl="0">
      <w:start w:val="2"/>
      <w:numFmt w:val="decimal"/>
      <w:lvlText w:val="%1."/>
      <w:lvlJc w:val="left"/>
      <w:pPr>
        <w:tabs>
          <w:tab w:val="num" w:pos="0"/>
        </w:tabs>
        <w:ind w:left="60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692" w:hanging="3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25" w:hanging="3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8" w:hanging="3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90" w:hanging="3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23" w:hanging="3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56" w:hanging="3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488" w:hanging="3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21" w:hanging="369"/>
      </w:pPr>
      <w:rPr>
        <w:rFonts w:ascii="Symbol" w:hAnsi="Symbol" w:cs="Symbol" w:hint="default"/>
      </w:rPr>
    </w:lvl>
  </w:abstractNum>
  <w:abstractNum w:abstractNumId="1">
    <w:nsid w:val="2DEF6BDC"/>
    <w:multiLevelType w:val="multilevel"/>
    <w:tmpl w:val="6278EEDA"/>
    <w:lvl w:ilvl="0">
      <w:start w:val="1"/>
      <w:numFmt w:val="decimal"/>
      <w:lvlText w:val="%1)"/>
      <w:lvlJc w:val="left"/>
      <w:pPr>
        <w:tabs>
          <w:tab w:val="num" w:pos="0"/>
        </w:tabs>
        <w:ind w:left="807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358" w:hanging="3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17" w:hanging="3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76" w:hanging="3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34" w:hanging="3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3" w:hanging="3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52" w:hanging="3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10" w:hanging="3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269" w:hanging="303"/>
      </w:pPr>
      <w:rPr>
        <w:rFonts w:ascii="Symbol" w:hAnsi="Symbol" w:cs="Symbol" w:hint="default"/>
      </w:rPr>
    </w:lvl>
  </w:abstractNum>
  <w:abstractNum w:abstractNumId="2">
    <w:nsid w:val="6166591C"/>
    <w:multiLevelType w:val="multilevel"/>
    <w:tmpl w:val="9B327B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82D6119"/>
    <w:multiLevelType w:val="multilevel"/>
    <w:tmpl w:val="6D84DAE4"/>
    <w:lvl w:ilvl="0">
      <w:start w:val="1"/>
      <w:numFmt w:val="decimal"/>
      <w:lvlText w:val="%1)"/>
      <w:lvlJc w:val="left"/>
      <w:pPr>
        <w:tabs>
          <w:tab w:val="num" w:pos="0"/>
        </w:tabs>
        <w:ind w:left="807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358" w:hanging="3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17" w:hanging="3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76" w:hanging="3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34" w:hanging="3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3" w:hanging="3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52" w:hanging="3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10" w:hanging="3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269" w:hanging="30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21"/>
    <w:rsid w:val="003C6F21"/>
    <w:rsid w:val="00A87F9B"/>
    <w:rsid w:val="00E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ABF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qFormat/>
    <w:rsid w:val="004679F9"/>
    <w:rPr>
      <w:color w:val="0000FF"/>
      <w:u w:val="single"/>
    </w:rPr>
  </w:style>
  <w:style w:type="character" w:customStyle="1" w:styleId="a4">
    <w:name w:val="Основной текст Знак"/>
    <w:basedOn w:val="a0"/>
    <w:uiPriority w:val="1"/>
    <w:qFormat/>
    <w:rsid w:val="004679F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uiPriority w:val="99"/>
    <w:qFormat/>
    <w:rsid w:val="00420F92"/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uiPriority w:val="99"/>
    <w:qFormat/>
    <w:rsid w:val="00420F92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420F92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C4ABF"/>
    <w:pPr>
      <w:spacing w:before="7"/>
    </w:pPr>
    <w:rPr>
      <w:sz w:val="28"/>
      <w:szCs w:val="28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1"/>
    <w:qFormat/>
    <w:rsid w:val="000C4ABF"/>
  </w:style>
  <w:style w:type="paragraph" w:customStyle="1" w:styleId="TableParagraph">
    <w:name w:val="Table Paragraph"/>
    <w:basedOn w:val="a"/>
    <w:uiPriority w:val="1"/>
    <w:qFormat/>
    <w:rsid w:val="000C4ABF"/>
    <w:pPr>
      <w:ind w:left="60" w:right="42"/>
      <w:jc w:val="both"/>
    </w:pPr>
  </w:style>
  <w:style w:type="paragraph" w:customStyle="1" w:styleId="af">
    <w:name w:val="Верхній і нижній колонтитули"/>
    <w:basedOn w:val="a"/>
    <w:qFormat/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f"/>
    <w:uiPriority w:val="99"/>
  </w:style>
  <w:style w:type="paragraph" w:customStyle="1" w:styleId="af2">
    <w:name w:val="Вміст рамки"/>
    <w:basedOn w:val="a"/>
    <w:qFormat/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styleId="af5">
    <w:name w:val="footer"/>
    <w:basedOn w:val="a"/>
    <w:uiPriority w:val="99"/>
    <w:unhideWhenUsed/>
    <w:rsid w:val="00420F92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420F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4AB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k.pfu.gov.ua" TargetMode="External"/><Relationship Id="rId13" Type="http://schemas.openxmlformats.org/officeDocument/2006/relationships/hyperlink" Target="https://zakon.rada.gov.ua/laws/show/796-12" TargetMode="External"/><Relationship Id="rId18" Type="http://schemas.openxmlformats.org/officeDocument/2006/relationships/hyperlink" Target="https://zakon.rada.gov.ua/laws/show/3721-1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796-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88-12" TargetMode="External"/><Relationship Id="rId17" Type="http://schemas.openxmlformats.org/officeDocument/2006/relationships/hyperlink" Target="https://zakon.rada.gov.ua/laws/show/3721-1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584-14" TargetMode="External"/><Relationship Id="rId20" Type="http://schemas.openxmlformats.org/officeDocument/2006/relationships/hyperlink" Target="https://zakon.rada.gov.ua/laws/show/56/95-&#1074;&#1088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88-12" TargetMode="External"/><Relationship Id="rId24" Type="http://schemas.openxmlformats.org/officeDocument/2006/relationships/hyperlink" Target="https://zakon.rada.gov.ua/laws/show/654-2008-&#108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584-14" TargetMode="External"/><Relationship Id="rId23" Type="http://schemas.openxmlformats.org/officeDocument/2006/relationships/hyperlink" Target="https://zakon.rada.gov.ua/laws/show/654-2008-&#1087;" TargetMode="Externa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hyperlink" Target="https://zakon.rada.gov.ua/laws/show/56/95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796-12" TargetMode="External"/><Relationship Id="rId22" Type="http://schemas.openxmlformats.org/officeDocument/2006/relationships/hyperlink" Target="https://zakon.rada.gov.ua/laws/show/796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2</cp:revision>
  <dcterms:created xsi:type="dcterms:W3CDTF">2024-03-12T07:22:00Z</dcterms:created>
  <dcterms:modified xsi:type="dcterms:W3CDTF">2024-03-12T07:22:00Z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2021-07-27T00:00:00Z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