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C" w:rsidRPr="00136780" w:rsidRDefault="007A5307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38599842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874162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="00874162">
        <w:rPr>
          <w:rFonts w:ascii="Times New Roman" w:hAnsi="Times New Roman"/>
          <w:b/>
          <w:bCs/>
          <w:sz w:val="28"/>
          <w:szCs w:val="28"/>
          <w:lang w:val="ru-RU" w:eastAsia="ru-RU"/>
        </w:rPr>
        <w:t>7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874162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D57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110D57">
        <w:rPr>
          <w:rFonts w:ascii="Times New Roman" w:hAnsi="Times New Roman"/>
          <w:sz w:val="28"/>
          <w:szCs w:val="28"/>
          <w:lang w:eastAsia="ru-RU"/>
        </w:rPr>
        <w:t>2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.2019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м. Миколаїв   каб.357     10:00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="00F63B62" w:rsidRPr="0013678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136780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95704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15C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3F15CC" w:rsidRPr="003B36B7" w:rsidRDefault="003F15C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B36B7">
        <w:rPr>
          <w:rFonts w:ascii="Times New Roman" w:hAnsi="Times New Roman"/>
          <w:sz w:val="28"/>
          <w:szCs w:val="28"/>
          <w:lang w:val="ru-RU"/>
        </w:rPr>
        <w:t xml:space="preserve">Попов Д.Д., начальник </w:t>
      </w:r>
      <w:r w:rsidRPr="003B36B7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3B36B7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3B36B7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3B36B7">
        <w:rPr>
          <w:rFonts w:ascii="Times New Roman" w:hAnsi="Times New Roman"/>
          <w:sz w:val="28"/>
          <w:szCs w:val="28"/>
        </w:rPr>
        <w:t>звˈязку</w:t>
      </w:r>
      <w:proofErr w:type="spellEnd"/>
      <w:r w:rsidRPr="003B36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36B7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3B36B7">
        <w:rPr>
          <w:rFonts w:ascii="Times New Roman" w:hAnsi="Times New Roman"/>
          <w:sz w:val="28"/>
          <w:szCs w:val="28"/>
        </w:rPr>
        <w:t xml:space="preserve"> Миколаївської міської ради;</w:t>
      </w:r>
    </w:p>
    <w:p w:rsidR="00874162" w:rsidRPr="003B36B7" w:rsidRDefault="00042E98" w:rsidP="0087416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36B7">
        <w:rPr>
          <w:rFonts w:ascii="Times New Roman" w:hAnsi="Times New Roman"/>
          <w:sz w:val="28"/>
          <w:szCs w:val="28"/>
          <w:lang w:val="ru-RU"/>
        </w:rPr>
        <w:t>Кукса</w:t>
      </w:r>
      <w:proofErr w:type="spellEnd"/>
      <w:r w:rsidRPr="003B36B7">
        <w:rPr>
          <w:rFonts w:ascii="Times New Roman" w:hAnsi="Times New Roman"/>
          <w:sz w:val="28"/>
          <w:szCs w:val="28"/>
          <w:lang w:val="ru-RU"/>
        </w:rPr>
        <w:t xml:space="preserve"> О.М., </w:t>
      </w:r>
      <w:r w:rsidRPr="003B36B7">
        <w:rPr>
          <w:rFonts w:ascii="Times New Roman" w:hAnsi="Times New Roman"/>
          <w:sz w:val="28"/>
          <w:szCs w:val="28"/>
        </w:rPr>
        <w:t xml:space="preserve">заступник начальника управління – начальника відділу транспорту, зв’язку та </w:t>
      </w:r>
      <w:proofErr w:type="spellStart"/>
      <w:r w:rsidRPr="003B36B7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="00E40540" w:rsidRPr="003B36B7">
        <w:rPr>
          <w:rFonts w:ascii="Times New Roman" w:hAnsi="Times New Roman"/>
          <w:sz w:val="28"/>
          <w:szCs w:val="28"/>
        </w:rPr>
        <w:t>;</w:t>
      </w:r>
    </w:p>
    <w:p w:rsidR="00874162" w:rsidRPr="003B36B7" w:rsidRDefault="00874162" w:rsidP="0087416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36B7">
        <w:rPr>
          <w:rFonts w:ascii="Times New Roman" w:hAnsi="Times New Roman"/>
          <w:sz w:val="28"/>
          <w:szCs w:val="28"/>
          <w:lang w:val="ru-RU" w:eastAsia="ru-RU"/>
        </w:rPr>
        <w:t>Лазарєв</w:t>
      </w:r>
      <w:proofErr w:type="spellEnd"/>
      <w:r w:rsidRPr="003B36B7">
        <w:rPr>
          <w:rFonts w:ascii="Times New Roman" w:hAnsi="Times New Roman"/>
          <w:sz w:val="28"/>
          <w:szCs w:val="28"/>
          <w:lang w:val="ru-RU" w:eastAsia="ru-RU"/>
        </w:rPr>
        <w:t xml:space="preserve"> Д. А., директор департаменту з </w:t>
      </w:r>
      <w:proofErr w:type="spellStart"/>
      <w:r w:rsidRPr="003B36B7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3B36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B36B7">
        <w:rPr>
          <w:rFonts w:ascii="Times New Roman" w:hAnsi="Times New Roman"/>
          <w:sz w:val="28"/>
          <w:szCs w:val="28"/>
          <w:lang w:val="ru-RU" w:eastAsia="ru-RU"/>
        </w:rPr>
        <w:t>адм</w:t>
      </w:r>
      <w:proofErr w:type="gramEnd"/>
      <w:r w:rsidRPr="003B36B7">
        <w:rPr>
          <w:rFonts w:ascii="Times New Roman" w:hAnsi="Times New Roman"/>
          <w:sz w:val="28"/>
          <w:szCs w:val="28"/>
          <w:lang w:val="ru-RU" w:eastAsia="ru-RU"/>
        </w:rPr>
        <w:t>іністративних</w:t>
      </w:r>
      <w:proofErr w:type="spellEnd"/>
      <w:r w:rsidRPr="003B36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B36B7">
        <w:rPr>
          <w:rFonts w:ascii="Times New Roman" w:hAnsi="Times New Roman"/>
          <w:sz w:val="28"/>
          <w:szCs w:val="28"/>
          <w:lang w:val="ru-RU" w:eastAsia="ru-RU"/>
        </w:rPr>
        <w:t>послуг</w:t>
      </w:r>
      <w:proofErr w:type="spellEnd"/>
      <w:r w:rsidRPr="003B36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B36B7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3B36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B36B7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B36B7">
        <w:rPr>
          <w:rFonts w:ascii="Times New Roman" w:hAnsi="Times New Roman"/>
          <w:sz w:val="28"/>
          <w:szCs w:val="28"/>
          <w:lang w:val="ru-RU" w:eastAsia="ru-RU"/>
        </w:rPr>
        <w:t xml:space="preserve"> ради;</w:t>
      </w:r>
    </w:p>
    <w:p w:rsidR="00032C11" w:rsidRPr="003B36B7" w:rsidRDefault="00874162" w:rsidP="0087416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B36B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Осецька</w:t>
      </w:r>
      <w:proofErr w:type="spellEnd"/>
      <w:r w:rsidRPr="003B3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B36B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Н. В.,</w:t>
      </w:r>
      <w:r w:rsidRPr="003B36B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36B7">
        <w:rPr>
          <w:rFonts w:ascii="Times New Roman" w:hAnsi="Times New Roman"/>
          <w:sz w:val="28"/>
          <w:szCs w:val="28"/>
          <w:shd w:val="clear" w:color="auto" w:fill="FFFFFF"/>
        </w:rPr>
        <w:t xml:space="preserve"> заступник директора департаменту </w:t>
      </w:r>
      <w:r w:rsidR="00FC66D2">
        <w:rPr>
          <w:rFonts w:ascii="Times New Roman" w:hAnsi="Times New Roman"/>
          <w:sz w:val="28"/>
          <w:szCs w:val="28"/>
          <w:shd w:val="clear" w:color="auto" w:fill="FFFFFF"/>
        </w:rPr>
        <w:t>житлово-комунального господарства Миколаївської міської ради</w:t>
      </w:r>
      <w:r w:rsidR="00FC66D2" w:rsidRPr="00110D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36B7">
        <w:rPr>
          <w:rFonts w:ascii="Times New Roman" w:hAnsi="Times New Roman"/>
          <w:sz w:val="28"/>
          <w:szCs w:val="28"/>
          <w:shd w:val="clear" w:color="auto" w:fill="FFFFFF"/>
        </w:rPr>
        <w:t>- начальник управління комунального господарства міста</w:t>
      </w:r>
      <w:r w:rsidR="00032C11" w:rsidRPr="003B36B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32C11" w:rsidRPr="003B36B7" w:rsidRDefault="00032C11" w:rsidP="0087416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36B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Скибицька Т.А., заступник начальника управління екології</w:t>
      </w:r>
      <w:r w:rsidRPr="003B36B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36B7">
        <w:rPr>
          <w:rFonts w:ascii="Times New Roman" w:hAnsi="Times New Roman"/>
          <w:sz w:val="28"/>
          <w:szCs w:val="28"/>
          <w:shd w:val="clear" w:color="auto" w:fill="FFFFFF"/>
        </w:rPr>
        <w:t>департаменту </w:t>
      </w:r>
      <w:r w:rsidR="00FC66D2">
        <w:rPr>
          <w:rFonts w:ascii="Times New Roman" w:hAnsi="Times New Roman"/>
          <w:sz w:val="28"/>
          <w:szCs w:val="28"/>
          <w:shd w:val="clear" w:color="auto" w:fill="FFFFFF"/>
        </w:rPr>
        <w:t>житлово-комунального господарства Миколаївської міської ради</w:t>
      </w:r>
      <w:r w:rsidRPr="003B36B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32C11" w:rsidRPr="003B36B7" w:rsidRDefault="00FC66D2" w:rsidP="0087416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Котеньов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="00032C11" w:rsidRPr="003B36B7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="00032C11" w:rsidRPr="003B36B7">
        <w:rPr>
          <w:rFonts w:ascii="Times New Roman" w:hAnsi="Times New Roman"/>
          <w:sz w:val="28"/>
          <w:szCs w:val="28"/>
          <w:shd w:val="clear" w:color="auto" w:fill="FFFFFF"/>
        </w:rPr>
        <w:t>в.о</w:t>
      </w:r>
      <w:proofErr w:type="spellEnd"/>
      <w:r w:rsidR="00032C11" w:rsidRPr="003B36B7">
        <w:rPr>
          <w:rFonts w:ascii="Times New Roman" w:hAnsi="Times New Roman"/>
          <w:sz w:val="28"/>
          <w:szCs w:val="28"/>
          <w:shd w:val="clear" w:color="auto" w:fill="FFFFFF"/>
        </w:rPr>
        <w:t>. начальника відділу безпеки дорожнього руху </w:t>
      </w:r>
      <w:r w:rsidR="00032C11" w:rsidRPr="003B36B7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управління патрульної поліції</w:t>
      </w:r>
      <w:r w:rsidR="00032C11" w:rsidRPr="003B36B7">
        <w:rPr>
          <w:rFonts w:ascii="Times New Roman" w:hAnsi="Times New Roman"/>
          <w:sz w:val="28"/>
          <w:szCs w:val="28"/>
          <w:shd w:val="clear" w:color="auto" w:fill="FFFFFF"/>
        </w:rPr>
        <w:t> Миколаївської області;</w:t>
      </w:r>
    </w:p>
    <w:p w:rsidR="00874162" w:rsidRPr="00306F98" w:rsidRDefault="00032C11" w:rsidP="00306F9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6B7">
        <w:rPr>
          <w:rFonts w:ascii="Times New Roman" w:hAnsi="Times New Roman"/>
          <w:sz w:val="28"/>
          <w:szCs w:val="28"/>
          <w:lang w:eastAsia="ru-RU"/>
        </w:rPr>
        <w:t>Ластовецька</w:t>
      </w:r>
      <w:proofErr w:type="spellEnd"/>
      <w:r w:rsidRPr="003B36B7">
        <w:rPr>
          <w:rFonts w:ascii="Times New Roman" w:hAnsi="Times New Roman"/>
          <w:sz w:val="28"/>
          <w:szCs w:val="28"/>
          <w:lang w:eastAsia="ru-RU"/>
        </w:rPr>
        <w:t xml:space="preserve"> Н.В., заявник</w:t>
      </w:r>
      <w:r w:rsidR="00306F98">
        <w:rPr>
          <w:rFonts w:ascii="Times New Roman" w:hAnsi="Times New Roman"/>
          <w:sz w:val="28"/>
          <w:szCs w:val="28"/>
          <w:lang w:eastAsia="ru-RU"/>
        </w:rPr>
        <w:t>.</w:t>
      </w:r>
    </w:p>
    <w:p w:rsidR="007E1EC2" w:rsidRPr="00874162" w:rsidRDefault="00B4417C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136780" w:rsidRPr="00032C11" w:rsidRDefault="00136780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3B62" w:rsidRPr="00CB5938" w:rsidRDefault="00B4417C" w:rsidP="00136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1. Звернення директора департаменту з надання адміністративних послуг Миколаївської міської ради Лазарєва Д. А. №19.03-03/8959 від 25.11.2019 за вх.№3035 від 26.11.2019 щодо розгляду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 </w:t>
      </w:r>
      <w:r w:rsidRPr="00FC66D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Pr="00FC66D2">
        <w:rPr>
          <w:rFonts w:ascii="Times New Roman" w:hAnsi="Times New Roman"/>
          <w:sz w:val="26"/>
          <w:szCs w:val="26"/>
          <w:lang w:val="en-US" w:eastAsia="ru-RU"/>
        </w:rPr>
        <w:t>s</w:t>
      </w:r>
      <w:r w:rsidRPr="00FC66D2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Pr="00FC66D2">
        <w:rPr>
          <w:rFonts w:ascii="Times New Roman" w:hAnsi="Times New Roman"/>
          <w:sz w:val="26"/>
          <w:szCs w:val="26"/>
          <w:lang w:val="en-US" w:eastAsia="ru-RU"/>
        </w:rPr>
        <w:t>ap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>-004.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Лазарєв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Д. А., директор департаменту з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надання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адм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іністративних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послуг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ради.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директора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ТОВ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«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Миколаївське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підприємство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інфраструктури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наземного транспорту»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Потаніна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О.В. № 41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01.11.2019 за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№ 3017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22.11.2019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щодо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перевірки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законності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встановлення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та 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разі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необхідності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демонтажу, двух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рекламних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конструкцій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на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підˈїзді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до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автостанції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безпосередньо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перед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Чумацьким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сквером  (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власники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ТОВ «АТ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Медіа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>» та РА «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Прайм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»),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які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мають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неприглядний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вигляд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аварійний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стан. 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Потаніна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О.В., директор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ТОВ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«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Миколаївське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підприємство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інфраструктури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наземного транспорту»;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Коренєв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С. М., директор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житлово-комунального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господарства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Єрмолаєв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А.В., директор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внутрішнього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фінансового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контролю,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нагляду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протидії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корупції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Примітка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: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питання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не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розглядалося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у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звˈязку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з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відсутністю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доповідача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.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3. Звернення депутата Миколаївської міської ради </w:t>
      </w:r>
      <w:r w:rsidRPr="00FC66D2">
        <w:rPr>
          <w:rFonts w:ascii="Times New Roman" w:hAnsi="Times New Roman"/>
          <w:sz w:val="26"/>
          <w:szCs w:val="26"/>
          <w:lang w:val="en-US" w:eastAsia="ru-RU"/>
        </w:rPr>
        <w:t>VII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скликання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Шульгача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С.В. щодо організації безпечного руху, шляхом забезпечення видимості дорожніх знаків, які перекриваються рекламними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білбордами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, гілками дерев та іншими конструкціями, що перешкоджають безпеці руху вул. міста. 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Коренєв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С. М., директор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житлово-комунального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господарства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Єрмолаєв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А.В., директор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внутрішнього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фінансового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контролю,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нагляду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протидії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корупції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Представники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управління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патрульної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поліції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4.Звернення директора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житлово-комунального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господарства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ради </w:t>
      </w:r>
      <w:proofErr w:type="spellStart"/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Корен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єва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С.М. №1499/08.01.01-11/19-2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25.11.2019 за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№3091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28.11.2019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щодо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цільової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програми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поводження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побутовими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відходами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на 2020-2022 роки для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надання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рекомендацій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Коренєв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С.М., директор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житлово-комунального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господарства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ради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66D2">
        <w:rPr>
          <w:rFonts w:ascii="Times New Roman" w:hAnsi="Times New Roman"/>
          <w:sz w:val="26"/>
          <w:szCs w:val="26"/>
          <w:lang w:val="ru-RU"/>
        </w:rPr>
        <w:t>5</w:t>
      </w:r>
      <w:r w:rsidRPr="00FC66D2">
        <w:rPr>
          <w:rFonts w:ascii="Times New Roman" w:hAnsi="Times New Roman"/>
          <w:sz w:val="26"/>
          <w:szCs w:val="26"/>
        </w:rPr>
        <w:t xml:space="preserve">. Звернення заступника директора департаменту енергетики, енергозбереження та запровадження інноваційних технологій Миколаївської </w:t>
      </w:r>
      <w:r w:rsidR="00110D57" w:rsidRPr="00FC66D2">
        <w:rPr>
          <w:rFonts w:ascii="Times New Roman" w:hAnsi="Times New Roman"/>
          <w:sz w:val="26"/>
          <w:szCs w:val="26"/>
        </w:rPr>
        <w:t>міської ради Бондар В.А.</w:t>
      </w:r>
      <w:r w:rsidR="00110D57" w:rsidRPr="00FC66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C66D2">
        <w:rPr>
          <w:rFonts w:ascii="Times New Roman" w:hAnsi="Times New Roman"/>
          <w:sz w:val="26"/>
          <w:szCs w:val="26"/>
        </w:rPr>
        <w:t>№741/20.04-05 від 01.11.2019 за вх. №2846 від 05.11.2019 щодо внесення змін до Програми економічного та соціального розвитку на 2018-2020 роки.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</w:rPr>
        <w:t xml:space="preserve"> Примітка:</w:t>
      </w:r>
      <w:r w:rsidRPr="00FC66D2">
        <w:rPr>
          <w:rFonts w:ascii="Times New Roman" w:hAnsi="Times New Roman"/>
          <w:sz w:val="26"/>
          <w:szCs w:val="26"/>
        </w:rPr>
        <w:t xml:space="preserve"> питання перенесено з протоколу № 153 від 05.11.2019 у зв’язку з відсутністю доповідача. 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74162" w:rsidRPr="00FC66D2" w:rsidRDefault="00874162" w:rsidP="00874162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r w:rsidRPr="00FC66D2">
        <w:rPr>
          <w:b w:val="0"/>
          <w:sz w:val="26"/>
          <w:szCs w:val="26"/>
          <w:lang w:val="uk-UA"/>
        </w:rPr>
        <w:lastRenderedPageBreak/>
        <w:t>Бонда</w:t>
      </w:r>
      <w:bookmarkStart w:id="0" w:name="_GoBack"/>
      <w:bookmarkEnd w:id="0"/>
      <w:r w:rsidRPr="00FC66D2">
        <w:rPr>
          <w:b w:val="0"/>
          <w:sz w:val="26"/>
          <w:szCs w:val="26"/>
          <w:lang w:val="uk-UA"/>
        </w:rPr>
        <w:t>р В.А., заступник директора департаменту енергетики, енергозбереження та запровадження інноваційних технологій Миколаївської міської ради.</w:t>
      </w: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Примітка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: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питання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не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розглядалося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у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звˈязку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з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відсутністю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доповідача</w:t>
      </w:r>
      <w:proofErr w:type="spellEnd"/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.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74162" w:rsidRPr="00FC66D2" w:rsidRDefault="00874162" w:rsidP="008741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6.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мешканців об’їзної дороги </w:t>
      </w:r>
      <w:proofErr w:type="gramStart"/>
      <w:r w:rsidRPr="00FC66D2">
        <w:rPr>
          <w:rFonts w:ascii="Times New Roman" w:hAnsi="Times New Roman"/>
          <w:sz w:val="26"/>
          <w:szCs w:val="26"/>
          <w:lang w:eastAsia="ru-RU"/>
        </w:rPr>
        <w:t>Корабельного</w:t>
      </w:r>
      <w:proofErr w:type="gram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району</w:t>
      </w: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за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№2971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15.11.2019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щодо розгляду питання роботи маршрутів №17 та №76.  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Ластовецька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Н.В., заявник;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874162" w:rsidRPr="00FC66D2" w:rsidRDefault="00874162" w:rsidP="00874162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FC66D2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FC66D2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ради;</w:t>
      </w:r>
    </w:p>
    <w:p w:rsidR="00874162" w:rsidRPr="00FC66D2" w:rsidRDefault="00874162" w:rsidP="001367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Представники фірм-перевізників 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маршрутів №17 та №76. </w:t>
      </w:r>
    </w:p>
    <w:p w:rsidR="00306F98" w:rsidRPr="00110D57" w:rsidRDefault="00306F98" w:rsidP="0013678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0F46" w:rsidRPr="00FC66D2" w:rsidRDefault="00B4417C" w:rsidP="00FC66D2">
      <w:pPr>
        <w:spacing w:after="0"/>
        <w:ind w:left="-567" w:firstLine="1275"/>
        <w:jc w:val="both"/>
        <w:rPr>
          <w:rFonts w:ascii="Times New Roman" w:hAnsi="Times New Roman"/>
          <w:b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</w:rPr>
        <w:t>РОЗГЛЯНУЛИ:</w:t>
      </w:r>
    </w:p>
    <w:p w:rsidR="00874162" w:rsidRPr="00FC66D2" w:rsidRDefault="00874162" w:rsidP="00FC66D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1. Звернення директора департаменту з надання адміністративних послуг Миколаївської міської ради Лазарєва Д. А. №19.03-03/8959 від 25.11.2019 за вх.№3035 від 26.11.2019 щодо розгляду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проєкту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Pr="00FC66D2">
        <w:rPr>
          <w:rFonts w:ascii="Times New Roman" w:hAnsi="Times New Roman"/>
          <w:sz w:val="26"/>
          <w:szCs w:val="26"/>
          <w:lang w:val="en-US" w:eastAsia="ru-RU"/>
        </w:rPr>
        <w:t>s</w:t>
      </w:r>
      <w:r w:rsidRPr="00FC66D2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Pr="00FC66D2">
        <w:rPr>
          <w:rFonts w:ascii="Times New Roman" w:hAnsi="Times New Roman"/>
          <w:sz w:val="26"/>
          <w:szCs w:val="26"/>
          <w:lang w:val="en-US" w:eastAsia="ru-RU"/>
        </w:rPr>
        <w:t>ap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>-004.</w:t>
      </w:r>
    </w:p>
    <w:p w:rsidR="00E95704" w:rsidRPr="00FC66D2" w:rsidRDefault="00B4417C" w:rsidP="00FC66D2">
      <w:pPr>
        <w:spacing w:after="0"/>
        <w:ind w:right="-166" w:firstLine="567"/>
        <w:rPr>
          <w:rFonts w:ascii="Times New Roman" w:hAnsi="Times New Roman"/>
          <w:b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4F763D" w:rsidRPr="00FC66D2" w:rsidRDefault="00306F98" w:rsidP="00FC66D2">
      <w:pPr>
        <w:spacing w:after="0"/>
        <w:ind w:right="-166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Лазарєв</w:t>
      </w:r>
      <w:r w:rsidR="004F763D" w:rsidRPr="00FC66D2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C66D2">
        <w:rPr>
          <w:rFonts w:ascii="Times New Roman" w:hAnsi="Times New Roman"/>
          <w:b/>
          <w:sz w:val="26"/>
          <w:szCs w:val="26"/>
          <w:lang w:eastAsia="ru-RU"/>
        </w:rPr>
        <w:t xml:space="preserve"> Д. А.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0D57" w:rsidRPr="00FC66D2">
        <w:rPr>
          <w:rFonts w:ascii="Times New Roman" w:hAnsi="Times New Roman"/>
          <w:sz w:val="26"/>
          <w:szCs w:val="26"/>
          <w:lang w:eastAsia="ru-RU"/>
        </w:rPr>
        <w:t xml:space="preserve">який </w:t>
      </w:r>
      <w:r w:rsidRPr="00FC66D2">
        <w:rPr>
          <w:rFonts w:ascii="Times New Roman" w:hAnsi="Times New Roman"/>
          <w:sz w:val="26"/>
          <w:szCs w:val="26"/>
          <w:lang w:eastAsia="ru-RU"/>
        </w:rPr>
        <w:t>зазначив, що на даний час діє тимчасовий перелік адміністративних послуг, що надаються виконавчими органами Миколаївської міської ради</w:t>
      </w:r>
      <w:r w:rsidR="004F763D" w:rsidRPr="00FC66D2">
        <w:rPr>
          <w:rFonts w:ascii="Times New Roman" w:hAnsi="Times New Roman"/>
          <w:sz w:val="26"/>
          <w:szCs w:val="26"/>
          <w:lang w:eastAsia="ru-RU"/>
        </w:rPr>
        <w:t xml:space="preserve">, затверджений Рішенням міської ради від 04.02.2014 №37/23, який не є актуальним і не відповідає фактичному переліку послуг, які надаються через департамент з надання адміністративних послуг Миколаївської міської ради. 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90B88" w:rsidRPr="00FC66D2" w:rsidRDefault="004F763D" w:rsidP="00FC66D2">
      <w:pPr>
        <w:spacing w:after="0"/>
        <w:ind w:right="-166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Ісакова С.М.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90B88" w:rsidRPr="00FC66D2">
        <w:rPr>
          <w:rFonts w:ascii="Times New Roman" w:hAnsi="Times New Roman"/>
          <w:sz w:val="26"/>
          <w:szCs w:val="26"/>
          <w:lang w:eastAsia="ru-RU"/>
        </w:rPr>
        <w:t xml:space="preserve">який </w:t>
      </w:r>
      <w:r w:rsidRPr="00FC66D2">
        <w:rPr>
          <w:rFonts w:ascii="Times New Roman" w:hAnsi="Times New Roman"/>
          <w:sz w:val="26"/>
          <w:szCs w:val="26"/>
          <w:lang w:eastAsia="ru-RU"/>
        </w:rPr>
        <w:t>зазначив що</w:t>
      </w:r>
      <w:r w:rsidR="00590B88" w:rsidRPr="00FC66D2">
        <w:rPr>
          <w:rFonts w:ascii="Times New Roman" w:hAnsi="Times New Roman"/>
          <w:sz w:val="26"/>
          <w:szCs w:val="26"/>
          <w:lang w:eastAsia="ru-RU"/>
        </w:rPr>
        <w:t xml:space="preserve"> існує послуга </w:t>
      </w:r>
      <w:r w:rsidR="00590B88" w:rsidRPr="00FC66D2">
        <w:rPr>
          <w:rFonts w:ascii="Times New Roman" w:hAnsi="Times New Roman"/>
          <w:sz w:val="26"/>
          <w:szCs w:val="26"/>
        </w:rPr>
        <w:t>погодження заяви про наміри у складі розділу "Оцінки впливів на навколишнє природне середовище (ОВНС)"</w:t>
      </w:r>
      <w:r w:rsidR="00590B88" w:rsidRPr="00FC66D2">
        <w:rPr>
          <w:rFonts w:ascii="Times New Roman" w:hAnsi="Times New Roman"/>
          <w:sz w:val="26"/>
          <w:szCs w:val="26"/>
          <w:lang w:eastAsia="ru-RU"/>
        </w:rPr>
        <w:t>. Наголосив на її важливості та з</w:t>
      </w:r>
      <w:r w:rsidR="00527165" w:rsidRPr="00FC66D2">
        <w:rPr>
          <w:rFonts w:ascii="Times New Roman" w:hAnsi="Times New Roman"/>
          <w:sz w:val="26"/>
          <w:szCs w:val="26"/>
          <w:lang w:eastAsia="ru-RU"/>
        </w:rPr>
        <w:t>апропонував розглянути пропозицію щодо включення даної послуги до переліку</w:t>
      </w:r>
      <w:r w:rsidR="00590B88" w:rsidRPr="00FC66D2">
        <w:rPr>
          <w:rFonts w:ascii="Times New Roman" w:hAnsi="Times New Roman"/>
          <w:sz w:val="26"/>
          <w:szCs w:val="26"/>
          <w:lang w:eastAsia="ru-RU"/>
        </w:rPr>
        <w:t xml:space="preserve"> послуг, які надаються через департамент з надання адміністративних послуг Миколаївської міської ради.  </w:t>
      </w:r>
    </w:p>
    <w:p w:rsidR="0081167D" w:rsidRPr="00FC66D2" w:rsidRDefault="009142B7" w:rsidP="00FC66D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66D2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B4417C" w:rsidRPr="00FC66D2" w:rsidRDefault="00B4417C" w:rsidP="00FC66D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</w:rPr>
        <w:t>РЕКОМЕНДОВАНО:</w:t>
      </w:r>
    </w:p>
    <w:p w:rsidR="00527165" w:rsidRPr="00FC66D2" w:rsidRDefault="00590B88" w:rsidP="00FC66D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  <w:r w:rsidR="00527165" w:rsidRPr="00FC66D2">
        <w:rPr>
          <w:rFonts w:ascii="Times New Roman" w:hAnsi="Times New Roman"/>
          <w:sz w:val="26"/>
          <w:szCs w:val="26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="00527165" w:rsidRPr="00FC66D2">
        <w:rPr>
          <w:rFonts w:ascii="Times New Roman" w:hAnsi="Times New Roman"/>
          <w:sz w:val="26"/>
          <w:szCs w:val="26"/>
          <w:lang w:val="en-US" w:eastAsia="ru-RU"/>
        </w:rPr>
        <w:t>s</w:t>
      </w:r>
      <w:r w:rsidR="00527165" w:rsidRPr="00FC66D2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="00527165" w:rsidRPr="00FC66D2">
        <w:rPr>
          <w:rFonts w:ascii="Times New Roman" w:hAnsi="Times New Roman"/>
          <w:sz w:val="26"/>
          <w:szCs w:val="26"/>
          <w:lang w:val="en-US" w:eastAsia="ru-RU"/>
        </w:rPr>
        <w:t>ap</w:t>
      </w:r>
      <w:proofErr w:type="spellEnd"/>
      <w:r w:rsidR="007E0ABB" w:rsidRPr="00FC66D2">
        <w:rPr>
          <w:rFonts w:ascii="Times New Roman" w:hAnsi="Times New Roman"/>
          <w:sz w:val="26"/>
          <w:szCs w:val="26"/>
          <w:lang w:eastAsia="ru-RU"/>
        </w:rPr>
        <w:t>-004, прийняти до відома та винести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на розгляд сесії міської ради, за умови виконання пропозиції</w:t>
      </w:r>
      <w:r w:rsidR="007E0ABB" w:rsidRPr="00FC66D2">
        <w:rPr>
          <w:rFonts w:ascii="Times New Roman" w:hAnsi="Times New Roman"/>
          <w:sz w:val="26"/>
          <w:szCs w:val="26"/>
          <w:lang w:eastAsia="ru-RU"/>
        </w:rPr>
        <w:t xml:space="preserve"> депутата Миколаївської міської ради </w:t>
      </w:r>
      <w:r w:rsidR="007E0ABB" w:rsidRPr="00FC66D2">
        <w:rPr>
          <w:rFonts w:ascii="Times New Roman" w:hAnsi="Times New Roman"/>
          <w:sz w:val="26"/>
          <w:szCs w:val="26"/>
          <w:lang w:val="en-US" w:eastAsia="ru-RU"/>
        </w:rPr>
        <w:t>VII</w:t>
      </w:r>
      <w:r w:rsidR="007E0ABB" w:rsidRPr="00FC66D2">
        <w:rPr>
          <w:rFonts w:ascii="Times New Roman" w:hAnsi="Times New Roman"/>
          <w:sz w:val="26"/>
          <w:szCs w:val="26"/>
          <w:lang w:eastAsia="ru-RU"/>
        </w:rPr>
        <w:t xml:space="preserve"> скликання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Ісакова С.М.</w:t>
      </w:r>
      <w:r w:rsidR="007E0ABB" w:rsidRPr="00FC66D2">
        <w:rPr>
          <w:rFonts w:ascii="Times New Roman" w:hAnsi="Times New Roman"/>
          <w:sz w:val="26"/>
          <w:szCs w:val="26"/>
          <w:lang w:eastAsia="ru-RU"/>
        </w:rPr>
        <w:t xml:space="preserve"> та надання офіційної відповіді. </w:t>
      </w:r>
    </w:p>
    <w:p w:rsidR="007E0ABB" w:rsidRPr="00FC66D2" w:rsidRDefault="00B4417C" w:rsidP="00FC66D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="00306E79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4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>, «проти» – 0, «утримались»  - 0.</w:t>
      </w:r>
      <w:r w:rsidR="00D13DCF" w:rsidRPr="00FC66D2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FC66D2" w:rsidRDefault="00FC66D2" w:rsidP="00FC66D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841FD7" w:rsidRPr="00841FD7" w:rsidRDefault="00841FD7" w:rsidP="00FC66D2">
      <w:pPr>
        <w:spacing w:after="0"/>
        <w:ind w:firstLine="567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7E0ABB" w:rsidRPr="00FC66D2" w:rsidRDefault="007E0ABB" w:rsidP="00FC66D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 Звернення депутата Миколаївської міської ради </w:t>
      </w:r>
      <w:r w:rsidRPr="00FC66D2">
        <w:rPr>
          <w:rFonts w:ascii="Times New Roman" w:hAnsi="Times New Roman"/>
          <w:sz w:val="26"/>
          <w:szCs w:val="26"/>
          <w:lang w:val="en-US" w:eastAsia="ru-RU"/>
        </w:rPr>
        <w:t>VII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скликання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Шульгача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С.В. щодо організації безпечного руху, шляхом забезпечення видимості дорожніх знаків, які перекриваються рекламними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білбордами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, гілками дерев та іншими конструкціями, що перешкоджають безпеці руху вул. міста. </w:t>
      </w:r>
    </w:p>
    <w:p w:rsidR="007E0ABB" w:rsidRPr="00FC66D2" w:rsidRDefault="00350FE8" w:rsidP="00306E79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</w:rPr>
        <w:t>СЛУХАЛИ:</w:t>
      </w:r>
    </w:p>
    <w:p w:rsidR="009D44DE" w:rsidRPr="00FC66D2" w:rsidRDefault="00306E79" w:rsidP="00053399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proofErr w:type="spellStart"/>
      <w:r w:rsidRPr="00FC66D2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Шульгача</w:t>
      </w:r>
      <w:proofErr w:type="spellEnd"/>
      <w:r w:rsidRPr="00FC66D2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 xml:space="preserve"> С.В.</w:t>
      </w:r>
      <w:r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який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проінформував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членів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постійної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комісії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щодо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110D57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даного</w:t>
      </w:r>
      <w:proofErr w:type="spellEnd"/>
      <w:r w:rsidR="00110D57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110D57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питання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зазначив</w:t>
      </w:r>
      <w:proofErr w:type="spellEnd"/>
      <w:r w:rsidR="00110D57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</w:t>
      </w:r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що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дорожні</w:t>
      </w:r>
      <w:proofErr w:type="spell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знаки </w:t>
      </w:r>
      <w:proofErr w:type="gramStart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на</w:t>
      </w:r>
      <w:proofErr w:type="gram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маг</w:t>
      </w:r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істралях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заклеєні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рекламними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конструкціями</w:t>
      </w:r>
      <w:proofErr w:type="spellEnd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="00992226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перекриваються</w:t>
      </w:r>
      <w:proofErr w:type="spell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деревами, </w:t>
      </w:r>
      <w:r w:rsidR="009F25D1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а </w:t>
      </w:r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на </w:t>
      </w:r>
      <w:proofErr w:type="spellStart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багатьох</w:t>
      </w:r>
      <w:proofErr w:type="spell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перехрестях</w:t>
      </w:r>
      <w:proofErr w:type="spell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не </w:t>
      </w:r>
      <w:proofErr w:type="spellStart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встановлені</w:t>
      </w:r>
      <w:proofErr w:type="spell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9F25D1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взагалі</w:t>
      </w:r>
      <w:proofErr w:type="spellEnd"/>
      <w:r w:rsidR="009D44DE"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992226" w:rsidRPr="00FC66D2" w:rsidRDefault="009D44DE" w:rsidP="00053399">
      <w:pPr>
        <w:pStyle w:val="2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  <w:proofErr w:type="spellStart"/>
      <w:r w:rsidRPr="00FC66D2">
        <w:rPr>
          <w:sz w:val="26"/>
          <w:szCs w:val="26"/>
          <w:shd w:val="clear" w:color="auto" w:fill="FFFFFF"/>
          <w:lang w:val="uk-UA"/>
        </w:rPr>
        <w:t>Осецьку</w:t>
      </w:r>
      <w:proofErr w:type="spellEnd"/>
      <w:r w:rsidRPr="00FC66D2">
        <w:rPr>
          <w:sz w:val="26"/>
          <w:szCs w:val="26"/>
          <w:shd w:val="clear" w:color="auto" w:fill="FFFFFF"/>
          <w:lang w:val="uk-UA"/>
        </w:rPr>
        <w:t xml:space="preserve"> Н.В.,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 яка зазначила</w:t>
      </w:r>
      <w:r w:rsidR="009F25D1" w:rsidRPr="00FC66D2">
        <w:rPr>
          <w:b w:val="0"/>
          <w:sz w:val="26"/>
          <w:szCs w:val="26"/>
          <w:shd w:val="clear" w:color="auto" w:fill="FFFFFF"/>
          <w:lang w:val="uk-UA"/>
        </w:rPr>
        <w:t>, що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 </w:t>
      </w:r>
      <w:r w:rsidR="00992226" w:rsidRPr="00FC66D2">
        <w:rPr>
          <w:b w:val="0"/>
          <w:sz w:val="26"/>
          <w:szCs w:val="26"/>
          <w:shd w:val="clear" w:color="auto" w:fill="FFFFFF"/>
          <w:lang w:val="uk-UA"/>
        </w:rPr>
        <w:t xml:space="preserve">зараз здійснюється будівництво 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світлофорних </w:t>
      </w:r>
      <w:proofErr w:type="spellStart"/>
      <w:r w:rsidRPr="00FC66D2">
        <w:rPr>
          <w:b w:val="0"/>
          <w:sz w:val="26"/>
          <w:szCs w:val="26"/>
          <w:shd w:val="clear" w:color="auto" w:fill="FFFFFF"/>
          <w:lang w:val="uk-UA"/>
        </w:rPr>
        <w:t>обєктів</w:t>
      </w:r>
      <w:proofErr w:type="spellEnd"/>
      <w:r w:rsidRPr="00FC66D2">
        <w:rPr>
          <w:b w:val="0"/>
          <w:sz w:val="26"/>
          <w:szCs w:val="26"/>
          <w:shd w:val="clear" w:color="auto" w:fill="FFFFFF"/>
          <w:lang w:val="uk-UA"/>
        </w:rPr>
        <w:t>,</w:t>
      </w:r>
      <w:r w:rsidR="00992226" w:rsidRPr="00FC66D2">
        <w:rPr>
          <w:b w:val="0"/>
          <w:sz w:val="26"/>
          <w:szCs w:val="26"/>
          <w:shd w:val="clear" w:color="auto" w:fill="FFFFFF"/>
          <w:lang w:val="uk-UA"/>
        </w:rPr>
        <w:t xml:space="preserve"> і якщо рекламна конструкція  заважає встановленню стійки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 світлофора</w:t>
      </w:r>
      <w:r w:rsidR="009F25D1" w:rsidRPr="00FC66D2">
        <w:rPr>
          <w:b w:val="0"/>
          <w:sz w:val="26"/>
          <w:szCs w:val="26"/>
          <w:shd w:val="clear" w:color="auto" w:fill="FFFFFF"/>
          <w:lang w:val="uk-UA"/>
        </w:rPr>
        <w:t>,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 </w:t>
      </w:r>
      <w:r w:rsidR="00992226" w:rsidRPr="00FC66D2">
        <w:rPr>
          <w:b w:val="0"/>
          <w:sz w:val="26"/>
          <w:szCs w:val="26"/>
          <w:shd w:val="clear" w:color="auto" w:fill="FFFFFF"/>
          <w:lang w:val="uk-UA"/>
        </w:rPr>
        <w:t xml:space="preserve">то </w:t>
      </w:r>
      <w:r w:rsidR="009F25D1" w:rsidRPr="00FC66D2">
        <w:rPr>
          <w:b w:val="0"/>
          <w:sz w:val="26"/>
          <w:szCs w:val="26"/>
          <w:shd w:val="clear" w:color="auto" w:fill="FFFFFF"/>
          <w:lang w:val="uk-UA"/>
        </w:rPr>
        <w:t>департамент</w:t>
      </w:r>
      <w:r w:rsidR="009F25D1" w:rsidRPr="00FC66D2">
        <w:rPr>
          <w:b w:val="0"/>
          <w:sz w:val="26"/>
          <w:szCs w:val="26"/>
          <w:shd w:val="clear" w:color="auto" w:fill="FFFFFF"/>
        </w:rPr>
        <w:t> </w:t>
      </w:r>
      <w:r w:rsidR="009F25D1" w:rsidRPr="00FC66D2">
        <w:rPr>
          <w:b w:val="0"/>
          <w:sz w:val="26"/>
          <w:szCs w:val="26"/>
          <w:shd w:val="clear" w:color="auto" w:fill="FFFFFF"/>
          <w:lang w:val="uk-UA"/>
        </w:rPr>
        <w:t xml:space="preserve">житлово-комунального господарства </w:t>
      </w:r>
      <w:r w:rsidR="00992226" w:rsidRPr="00FC66D2">
        <w:rPr>
          <w:b w:val="0"/>
          <w:sz w:val="26"/>
          <w:szCs w:val="26"/>
          <w:shd w:val="clear" w:color="auto" w:fill="FFFFFF"/>
          <w:lang w:val="uk-UA"/>
        </w:rPr>
        <w:t>зве</w:t>
      </w:r>
      <w:r w:rsidR="009F25D1" w:rsidRPr="00FC66D2">
        <w:rPr>
          <w:b w:val="0"/>
          <w:sz w:val="26"/>
          <w:szCs w:val="26"/>
          <w:shd w:val="clear" w:color="auto" w:fill="FFFFFF"/>
          <w:lang w:val="uk-UA"/>
        </w:rPr>
        <w:t>ртається</w:t>
      </w:r>
      <w:r w:rsidR="00992226" w:rsidRPr="00FC66D2">
        <w:rPr>
          <w:b w:val="0"/>
          <w:sz w:val="26"/>
          <w:szCs w:val="26"/>
          <w:shd w:val="clear" w:color="auto" w:fill="FFFFFF"/>
          <w:lang w:val="uk-UA"/>
        </w:rPr>
        <w:t xml:space="preserve"> до департаменту </w:t>
      </w:r>
      <w:r w:rsidR="00992226" w:rsidRPr="00FC66D2">
        <w:rPr>
          <w:b w:val="0"/>
          <w:sz w:val="26"/>
          <w:szCs w:val="26"/>
          <w:lang w:val="uk-UA"/>
        </w:rPr>
        <w:t>внутрішнього фінансового контролю, нагляду та протидії корупції Миколаївської міської ради та до</w:t>
      </w:r>
      <w:r w:rsidR="00992226" w:rsidRPr="00FC66D2">
        <w:rPr>
          <w:sz w:val="26"/>
          <w:szCs w:val="26"/>
          <w:lang w:val="uk-UA"/>
        </w:rPr>
        <w:t xml:space="preserve"> </w:t>
      </w:r>
      <w:r w:rsidR="00053399" w:rsidRPr="00FC66D2">
        <w:rPr>
          <w:b w:val="0"/>
          <w:sz w:val="26"/>
          <w:szCs w:val="26"/>
          <w:lang w:val="uk-UA"/>
        </w:rPr>
        <w:t>департаменту архітектури та</w:t>
      </w:r>
      <w:r w:rsidR="00053399" w:rsidRPr="00FC66D2">
        <w:rPr>
          <w:b w:val="0"/>
          <w:sz w:val="26"/>
          <w:szCs w:val="26"/>
        </w:rPr>
        <w:t> </w:t>
      </w:r>
      <w:r w:rsidR="00053399" w:rsidRPr="00FC66D2">
        <w:rPr>
          <w:b w:val="0"/>
          <w:sz w:val="26"/>
          <w:szCs w:val="26"/>
          <w:lang w:val="uk-UA"/>
        </w:rPr>
        <w:t xml:space="preserve">містобудування </w:t>
      </w:r>
      <w:r w:rsidR="00992226" w:rsidRPr="00FC66D2">
        <w:rPr>
          <w:b w:val="0"/>
          <w:sz w:val="26"/>
          <w:szCs w:val="26"/>
          <w:lang w:val="uk-UA"/>
        </w:rPr>
        <w:t>Миколаївської міської ради.</w:t>
      </w:r>
    </w:p>
    <w:p w:rsidR="00053399" w:rsidRPr="00FC66D2" w:rsidRDefault="00053399" w:rsidP="000533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C66D2">
        <w:rPr>
          <w:rFonts w:ascii="Times New Roman" w:hAnsi="Times New Roman"/>
          <w:b/>
          <w:sz w:val="26"/>
          <w:szCs w:val="26"/>
        </w:rPr>
        <w:t>Котеньова</w:t>
      </w:r>
      <w:proofErr w:type="spellEnd"/>
      <w:r w:rsidRPr="00FC66D2">
        <w:rPr>
          <w:rFonts w:ascii="Times New Roman" w:hAnsi="Times New Roman"/>
          <w:b/>
          <w:sz w:val="26"/>
          <w:szCs w:val="26"/>
        </w:rPr>
        <w:t xml:space="preserve"> Д. С.</w:t>
      </w:r>
      <w:r w:rsidRPr="00FC66D2">
        <w:rPr>
          <w:rFonts w:ascii="Times New Roman" w:hAnsi="Times New Roman"/>
          <w:sz w:val="26"/>
          <w:szCs w:val="26"/>
        </w:rPr>
        <w:t xml:space="preserve">, який зазначив, що йдеться про цивільно-правові відносини, та у разі відмови власника перенести або зняти рекламну конструкцію, за пропозицією </w:t>
      </w:r>
      <w:r w:rsidRPr="00FC66D2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управління патрульної поліції</w:t>
      </w:r>
      <w:r w:rsidR="00110D57" w:rsidRPr="00FC66D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FC66D2">
        <w:rPr>
          <w:rFonts w:ascii="Times New Roman" w:hAnsi="Times New Roman"/>
          <w:sz w:val="26"/>
          <w:szCs w:val="26"/>
        </w:rPr>
        <w:t xml:space="preserve"> рішення виноситься на виконавчий комітет та скасовується дозвіл на розміщення рекламної конструкції.</w:t>
      </w:r>
    </w:p>
    <w:p w:rsidR="00E0033E" w:rsidRPr="00FC66D2" w:rsidRDefault="00D94E14" w:rsidP="000533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</w:rPr>
        <w:t>Ісаков С.М.</w:t>
      </w:r>
      <w:r w:rsidRPr="00FC66D2">
        <w:rPr>
          <w:rFonts w:ascii="Times New Roman" w:hAnsi="Times New Roman"/>
          <w:sz w:val="26"/>
          <w:szCs w:val="26"/>
        </w:rPr>
        <w:t>, який зазначив, що необхідно проводити роботу конкретно по місцям в яких не законно розміщені рекламних конструкцій</w:t>
      </w:r>
      <w:r w:rsidR="00E0033E" w:rsidRPr="00FC66D2">
        <w:rPr>
          <w:rFonts w:ascii="Times New Roman" w:hAnsi="Times New Roman"/>
          <w:sz w:val="26"/>
          <w:szCs w:val="26"/>
        </w:rPr>
        <w:t>.</w:t>
      </w:r>
    </w:p>
    <w:p w:rsidR="00D41FAB" w:rsidRPr="00FC66D2" w:rsidRDefault="00E0033E" w:rsidP="00110D5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C66D2">
        <w:rPr>
          <w:rFonts w:ascii="Times New Roman" w:hAnsi="Times New Roman"/>
          <w:b/>
          <w:sz w:val="26"/>
          <w:szCs w:val="26"/>
        </w:rPr>
        <w:t>Шульгача</w:t>
      </w:r>
      <w:proofErr w:type="spellEnd"/>
      <w:r w:rsidRPr="00FC66D2">
        <w:rPr>
          <w:rFonts w:ascii="Times New Roman" w:hAnsi="Times New Roman"/>
          <w:b/>
          <w:sz w:val="26"/>
          <w:szCs w:val="26"/>
        </w:rPr>
        <w:t xml:space="preserve"> С.В.</w:t>
      </w:r>
      <w:r w:rsidRPr="00FC66D2">
        <w:rPr>
          <w:rFonts w:ascii="Times New Roman" w:hAnsi="Times New Roman"/>
          <w:sz w:val="26"/>
          <w:szCs w:val="26"/>
        </w:rPr>
        <w:t xml:space="preserve">, </w:t>
      </w:r>
      <w:r w:rsidR="00110D57" w:rsidRPr="00FC66D2">
        <w:rPr>
          <w:rFonts w:ascii="Times New Roman" w:hAnsi="Times New Roman"/>
          <w:sz w:val="26"/>
          <w:szCs w:val="26"/>
        </w:rPr>
        <w:t xml:space="preserve">який </w:t>
      </w:r>
      <w:r w:rsidR="00D41FAB" w:rsidRPr="00FC66D2">
        <w:rPr>
          <w:rFonts w:ascii="Times New Roman" w:hAnsi="Times New Roman"/>
          <w:sz w:val="26"/>
          <w:szCs w:val="26"/>
        </w:rPr>
        <w:t xml:space="preserve">запропонував дати доручення </w:t>
      </w:r>
      <w:r w:rsidR="00D94E14" w:rsidRPr="00FC66D2">
        <w:rPr>
          <w:rFonts w:ascii="Times New Roman" w:hAnsi="Times New Roman"/>
          <w:sz w:val="26"/>
          <w:szCs w:val="26"/>
        </w:rPr>
        <w:t xml:space="preserve"> </w:t>
      </w:r>
      <w:r w:rsidR="00D41FAB" w:rsidRPr="00FC66D2">
        <w:rPr>
          <w:rFonts w:ascii="Times New Roman" w:hAnsi="Times New Roman"/>
          <w:sz w:val="26"/>
          <w:szCs w:val="26"/>
          <w:lang w:eastAsia="ru-RU"/>
        </w:rPr>
        <w:t xml:space="preserve">департаменту внутрішнього фінансового контролю, нагляду та протидії корупції Миколаївської міської ради познімати незаконні рекламні конструкції, провести підрізку дерев та встановити сферичні </w:t>
      </w:r>
      <w:r w:rsidR="00025742" w:rsidRPr="00FC66D2">
        <w:rPr>
          <w:rFonts w:ascii="Times New Roman" w:hAnsi="Times New Roman"/>
          <w:sz w:val="26"/>
          <w:szCs w:val="26"/>
          <w:lang w:eastAsia="ru-RU"/>
        </w:rPr>
        <w:t>дзеркала</w:t>
      </w:r>
      <w:r w:rsidR="00855DC6" w:rsidRPr="00FC66D2">
        <w:rPr>
          <w:rFonts w:ascii="Times New Roman" w:hAnsi="Times New Roman"/>
          <w:sz w:val="26"/>
          <w:szCs w:val="26"/>
          <w:lang w:eastAsia="ru-RU"/>
        </w:rPr>
        <w:t xml:space="preserve"> в найбільш небезпечних місцях.</w:t>
      </w:r>
    </w:p>
    <w:p w:rsidR="00FC66D2" w:rsidRPr="00FC66D2" w:rsidRDefault="00025742" w:rsidP="00FC66D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Ісакова С.М.</w:t>
      </w:r>
      <w:r w:rsidRPr="00FC66D2">
        <w:rPr>
          <w:rFonts w:ascii="Times New Roman" w:hAnsi="Times New Roman"/>
          <w:sz w:val="26"/>
          <w:szCs w:val="26"/>
          <w:lang w:eastAsia="ru-RU"/>
        </w:rPr>
        <w:t>, який зазначив, що у першу чергу районним адміністрація</w:t>
      </w:r>
      <w:r w:rsidR="00914AD1" w:rsidRPr="00FC66D2">
        <w:rPr>
          <w:rFonts w:ascii="Times New Roman" w:hAnsi="Times New Roman"/>
          <w:sz w:val="26"/>
          <w:szCs w:val="26"/>
          <w:lang w:eastAsia="ru-RU"/>
        </w:rPr>
        <w:t>м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необхідно провести інвентаризацію місць в яких розмішені рекламні конструкції, що перешкоджають дорожньому руху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 xml:space="preserve"> та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надати 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 xml:space="preserve">дану 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інформацію 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Pr="00FC66D2">
        <w:rPr>
          <w:rFonts w:ascii="Times New Roman" w:hAnsi="Times New Roman"/>
          <w:sz w:val="26"/>
          <w:szCs w:val="26"/>
          <w:lang w:eastAsia="ru-RU"/>
        </w:rPr>
        <w:t>департаменту жи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>тлово-комунального господарства і проінформувати постійну комісію.</w:t>
      </w:r>
    </w:p>
    <w:p w:rsidR="00F506B6" w:rsidRPr="00FC66D2" w:rsidRDefault="00992226" w:rsidP="00110D5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C66D2">
        <w:rPr>
          <w:rFonts w:ascii="Times New Roman" w:hAnsi="Times New Roman"/>
          <w:sz w:val="26"/>
          <w:szCs w:val="26"/>
        </w:rPr>
        <w:t xml:space="preserve">  </w:t>
      </w:r>
      <w:r w:rsidR="00F506B6" w:rsidRPr="00FC66D2">
        <w:rPr>
          <w:rFonts w:ascii="Times New Roman" w:hAnsi="Times New Roman"/>
          <w:b/>
          <w:sz w:val="26"/>
          <w:szCs w:val="26"/>
        </w:rPr>
        <w:t>РЕКОМЕНДОВАНО:</w:t>
      </w:r>
    </w:p>
    <w:p w:rsidR="00031D79" w:rsidRPr="00FC66D2" w:rsidRDefault="00914AD1" w:rsidP="00110D5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1. </w:t>
      </w:r>
      <w:r w:rsidR="00FF0ECF" w:rsidRPr="00FC66D2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F506B6" w:rsidRPr="00FC66D2">
        <w:rPr>
          <w:rFonts w:ascii="Times New Roman" w:hAnsi="Times New Roman"/>
          <w:sz w:val="26"/>
          <w:szCs w:val="26"/>
          <w:shd w:val="clear" w:color="auto" w:fill="FFFFFF"/>
        </w:rPr>
        <w:t>дміністраціям</w:t>
      </w:r>
      <w:r w:rsidR="00FF0ECF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всіх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районів Миколаївської міської ради</w:t>
      </w:r>
      <w:r w:rsidR="00F506B6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провести 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>інвентаризацію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 xml:space="preserve"> рекламних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 xml:space="preserve"> конструкці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>й</w:t>
      </w:r>
      <w:r w:rsidR="00F506B6" w:rsidRPr="00FC66D2">
        <w:rPr>
          <w:rFonts w:ascii="Times New Roman" w:hAnsi="Times New Roman"/>
          <w:sz w:val="26"/>
          <w:szCs w:val="26"/>
          <w:lang w:eastAsia="ru-RU"/>
        </w:rPr>
        <w:t>, що перешкоджають дорожньому руху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>, а також перелік перехресть, на яких першочергово необхідно встановити</w:t>
      </w:r>
      <w:r w:rsidR="00767C96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сферичні оглядові дзеркала </w:t>
      </w:r>
      <w:r w:rsidR="00031D79" w:rsidRPr="00FC66D2">
        <w:rPr>
          <w:rFonts w:ascii="Times New Roman" w:hAnsi="Times New Roman"/>
          <w:sz w:val="26"/>
          <w:szCs w:val="26"/>
          <w:lang w:eastAsia="ru-RU"/>
        </w:rPr>
        <w:t xml:space="preserve">та надати 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>запитувану</w:t>
      </w:r>
      <w:r w:rsidR="00031D79" w:rsidRPr="00FC66D2">
        <w:rPr>
          <w:rFonts w:ascii="Times New Roman" w:hAnsi="Times New Roman"/>
          <w:sz w:val="26"/>
          <w:szCs w:val="26"/>
          <w:lang w:eastAsia="ru-RU"/>
        </w:rPr>
        <w:t xml:space="preserve"> інформацію 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 xml:space="preserve">на розгляд </w:t>
      </w:r>
      <w:r w:rsidR="00031D79" w:rsidRPr="00FC66D2"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="00FF0ECF" w:rsidRPr="00FC66D2">
        <w:rPr>
          <w:rFonts w:ascii="Times New Roman" w:hAnsi="Times New Roman"/>
          <w:sz w:val="26"/>
          <w:szCs w:val="26"/>
          <w:lang w:eastAsia="ru-RU"/>
        </w:rPr>
        <w:t>постійної комісії</w:t>
      </w:r>
      <w:r w:rsidR="00031D79" w:rsidRPr="00FC66D2">
        <w:rPr>
          <w:rFonts w:ascii="Times New Roman" w:hAnsi="Times New Roman"/>
          <w:sz w:val="26"/>
          <w:szCs w:val="26"/>
          <w:lang w:eastAsia="ru-RU"/>
        </w:rPr>
        <w:t>.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4AD1" w:rsidRPr="00FC66D2" w:rsidRDefault="00914AD1" w:rsidP="00914AD1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6"/>
          <w:szCs w:val="26"/>
          <w:lang w:val="uk-UA"/>
        </w:rPr>
      </w:pPr>
      <w:r w:rsidRPr="00FC66D2">
        <w:rPr>
          <w:b w:val="0"/>
          <w:sz w:val="26"/>
          <w:szCs w:val="26"/>
          <w:lang w:val="uk-UA"/>
        </w:rPr>
        <w:t xml:space="preserve">2. 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Адміністраціям всіх районів Миколаївської міської ради, департаменту </w:t>
      </w:r>
      <w:r w:rsidRPr="00FC66D2">
        <w:rPr>
          <w:b w:val="0"/>
          <w:sz w:val="26"/>
          <w:szCs w:val="26"/>
          <w:lang w:val="uk-UA"/>
        </w:rPr>
        <w:t>внутрішнього фінансового контролю, нагляду та протидії корупції Миколаївської міської ради, департаменту архітектури та</w:t>
      </w:r>
      <w:r w:rsidRPr="00FC66D2">
        <w:rPr>
          <w:b w:val="0"/>
          <w:sz w:val="26"/>
          <w:szCs w:val="26"/>
        </w:rPr>
        <w:t> </w:t>
      </w:r>
      <w:r w:rsidRPr="00FC66D2">
        <w:rPr>
          <w:b w:val="0"/>
          <w:sz w:val="26"/>
          <w:szCs w:val="26"/>
          <w:lang w:val="uk-UA"/>
        </w:rPr>
        <w:t xml:space="preserve">містобудування Миколаївської міської ради, 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>департаменту</w:t>
      </w:r>
      <w:r w:rsidRPr="00FC66D2">
        <w:rPr>
          <w:b w:val="0"/>
          <w:sz w:val="26"/>
          <w:szCs w:val="26"/>
          <w:shd w:val="clear" w:color="auto" w:fill="FFFFFF"/>
        </w:rPr>
        <w:t> </w:t>
      </w:r>
      <w:r w:rsidRPr="00FC66D2">
        <w:rPr>
          <w:b w:val="0"/>
          <w:sz w:val="26"/>
          <w:szCs w:val="26"/>
          <w:shd w:val="clear" w:color="auto" w:fill="FFFFFF"/>
          <w:lang w:val="uk-UA"/>
        </w:rPr>
        <w:t xml:space="preserve">житлово-комунального господарства </w:t>
      </w:r>
      <w:r w:rsidRPr="00FC66D2">
        <w:rPr>
          <w:b w:val="0"/>
          <w:sz w:val="26"/>
          <w:szCs w:val="26"/>
          <w:lang w:val="uk-UA"/>
        </w:rPr>
        <w:t>Миколаївської міської ради провести демонтаж всіх незаконно встановлених рекламних конструкцій, що перешкоджають дорожньому руху.</w:t>
      </w:r>
    </w:p>
    <w:p w:rsidR="00FF0ECF" w:rsidRPr="00FC66D2" w:rsidRDefault="00914AD1" w:rsidP="00110D5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>3</w:t>
      </w:r>
      <w:r w:rsidR="00FF0ECF" w:rsidRPr="00FC66D2">
        <w:rPr>
          <w:rFonts w:ascii="Times New Roman" w:hAnsi="Times New Roman"/>
          <w:sz w:val="26"/>
          <w:szCs w:val="26"/>
          <w:lang w:eastAsia="ru-RU"/>
        </w:rPr>
        <w:t>.</w:t>
      </w:r>
      <w:r w:rsidR="00FF0ECF" w:rsidRPr="00FC66D2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="00CB5938" w:rsidRPr="00CB5938">
        <w:rPr>
          <w:rFonts w:ascii="Times New Roman" w:hAnsi="Times New Roman"/>
          <w:sz w:val="26"/>
          <w:szCs w:val="26"/>
          <w:shd w:val="clear" w:color="auto" w:fill="FFFFFF"/>
        </w:rPr>
        <w:t xml:space="preserve">Департаменту житлово-комунального господарства </w:t>
      </w:r>
      <w:r w:rsidR="00CB5938" w:rsidRPr="00CB5938">
        <w:rPr>
          <w:rFonts w:ascii="Times New Roman" w:hAnsi="Times New Roman"/>
          <w:sz w:val="26"/>
          <w:szCs w:val="26"/>
        </w:rPr>
        <w:t>Миколаївської міської ради за погодженням управління патрульної поліції в Миколаївській області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F0ECF" w:rsidRPr="00FC66D2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встановити сферичні оглядові дзеркала на перехрестях в </w:t>
      </w:r>
      <w:r w:rsidR="00FF0ECF" w:rsidRPr="00FC66D2">
        <w:rPr>
          <w:rFonts w:ascii="Times New Roman" w:hAnsi="Times New Roman"/>
          <w:sz w:val="26"/>
          <w:szCs w:val="26"/>
          <w:lang w:eastAsia="ru-RU"/>
        </w:rPr>
        <w:t xml:space="preserve">найбільш небезпечних місцях (вул. </w:t>
      </w:r>
      <w:proofErr w:type="spellStart"/>
      <w:r w:rsidR="00FF0ECF" w:rsidRPr="00FC66D2">
        <w:rPr>
          <w:rFonts w:ascii="Times New Roman" w:hAnsi="Times New Roman"/>
          <w:sz w:val="26"/>
          <w:szCs w:val="26"/>
          <w:lang w:eastAsia="ru-RU"/>
        </w:rPr>
        <w:t>Ізмалкова</w:t>
      </w:r>
      <w:proofErr w:type="spellEnd"/>
      <w:r w:rsidR="00FF0ECF" w:rsidRPr="00FC66D2">
        <w:rPr>
          <w:rFonts w:ascii="Times New Roman" w:hAnsi="Times New Roman"/>
          <w:sz w:val="26"/>
          <w:szCs w:val="26"/>
          <w:lang w:eastAsia="ru-RU"/>
        </w:rPr>
        <w:t xml:space="preserve">, вул. </w:t>
      </w:r>
      <w:r w:rsidRPr="00FC66D2">
        <w:rPr>
          <w:rFonts w:ascii="Times New Roman" w:hAnsi="Times New Roman"/>
          <w:sz w:val="26"/>
          <w:szCs w:val="26"/>
          <w:lang w:eastAsia="ru-RU"/>
        </w:rPr>
        <w:t>Шосейна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 xml:space="preserve"> ріг пр. Центрального</w:t>
      </w:r>
      <w:r w:rsidR="00FF0ECF" w:rsidRPr="00FC66D2">
        <w:rPr>
          <w:rFonts w:ascii="Times New Roman" w:hAnsi="Times New Roman"/>
          <w:sz w:val="26"/>
          <w:szCs w:val="26"/>
          <w:lang w:eastAsia="ru-RU"/>
        </w:rPr>
        <w:t>, вул. Декабристів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 xml:space="preserve"> ріг</w:t>
      </w:r>
      <w:r w:rsidR="00FF0ECF" w:rsidRPr="00FC66D2">
        <w:rPr>
          <w:rFonts w:ascii="Times New Roman" w:hAnsi="Times New Roman"/>
          <w:sz w:val="26"/>
          <w:szCs w:val="26"/>
          <w:lang w:eastAsia="ru-RU"/>
        </w:rPr>
        <w:t xml:space="preserve"> вул. Спаськ</w:t>
      </w:r>
      <w:r w:rsidR="00767C96" w:rsidRPr="00FC66D2">
        <w:rPr>
          <w:rFonts w:ascii="Times New Roman" w:hAnsi="Times New Roman"/>
          <w:sz w:val="26"/>
          <w:szCs w:val="26"/>
          <w:lang w:eastAsia="ru-RU"/>
        </w:rPr>
        <w:t>ої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та інші</w:t>
      </w:r>
      <w:r w:rsidR="00FF0ECF" w:rsidRPr="00FC66D2">
        <w:rPr>
          <w:rFonts w:ascii="Times New Roman" w:hAnsi="Times New Roman"/>
          <w:sz w:val="26"/>
          <w:szCs w:val="26"/>
          <w:lang w:eastAsia="ru-RU"/>
        </w:rPr>
        <w:t>)</w:t>
      </w:r>
      <w:r w:rsidRPr="00FC66D2">
        <w:rPr>
          <w:rFonts w:ascii="Times New Roman" w:hAnsi="Times New Roman"/>
          <w:sz w:val="26"/>
          <w:szCs w:val="26"/>
          <w:lang w:eastAsia="ru-RU"/>
        </w:rPr>
        <w:t>.</w:t>
      </w:r>
    </w:p>
    <w:p w:rsidR="00914AD1" w:rsidRPr="00FC66D2" w:rsidRDefault="009C442F" w:rsidP="00110D5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="00914AD1" w:rsidRPr="00FC66D2">
        <w:rPr>
          <w:rFonts w:ascii="Times New Roman" w:hAnsi="Times New Roman"/>
          <w:sz w:val="26"/>
          <w:szCs w:val="26"/>
          <w:shd w:val="clear" w:color="auto" w:fill="FFFFFF"/>
        </w:rPr>
        <w:t>епартаменту 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житлово-комунального </w:t>
      </w:r>
      <w:r w:rsidR="00914AD1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господарства </w:t>
      </w:r>
      <w:r w:rsidR="00914AD1" w:rsidRPr="00FC66D2">
        <w:rPr>
          <w:rFonts w:ascii="Times New Roman" w:hAnsi="Times New Roman"/>
          <w:sz w:val="26"/>
          <w:szCs w:val="26"/>
        </w:rPr>
        <w:t xml:space="preserve">Миколаївської міської ради провести </w:t>
      </w:r>
      <w:proofErr w:type="spellStart"/>
      <w:r w:rsidR="00914AD1" w:rsidRPr="00FC66D2">
        <w:rPr>
          <w:rFonts w:ascii="Times New Roman" w:hAnsi="Times New Roman"/>
          <w:sz w:val="26"/>
          <w:szCs w:val="26"/>
        </w:rPr>
        <w:t>кронування</w:t>
      </w:r>
      <w:proofErr w:type="spellEnd"/>
      <w:r w:rsidR="00914AD1" w:rsidRPr="00FC66D2">
        <w:rPr>
          <w:rFonts w:ascii="Times New Roman" w:hAnsi="Times New Roman"/>
          <w:sz w:val="26"/>
          <w:szCs w:val="26"/>
        </w:rPr>
        <w:t xml:space="preserve"> зелених насаджень, які перешкоджають видимості дорожніх знаків.</w:t>
      </w:r>
      <w:r w:rsidR="00914AD1" w:rsidRPr="00FC66D2">
        <w:rPr>
          <w:rFonts w:ascii="Times New Roman" w:hAnsi="Times New Roman"/>
          <w:b/>
          <w:sz w:val="26"/>
          <w:szCs w:val="26"/>
        </w:rPr>
        <w:t xml:space="preserve"> </w:t>
      </w:r>
    </w:p>
    <w:p w:rsidR="009C442F" w:rsidRPr="00FC66D2" w:rsidRDefault="009C442F" w:rsidP="009C44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66D2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9C442F" w:rsidRPr="00FC66D2" w:rsidRDefault="009C442F" w:rsidP="009C442F">
      <w:pPr>
        <w:spacing w:after="0" w:line="240" w:lineRule="auto"/>
        <w:ind w:firstLine="567"/>
        <w:rPr>
          <w:rFonts w:ascii="Times New Roman" w:hAnsi="Times New Roman"/>
          <w:color w:val="FF0000"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4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>, «проти» – 0, «утримались»  - 0.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B248DE" w:rsidRPr="00FC66D2" w:rsidRDefault="00B248DE" w:rsidP="00F506B6">
      <w:pPr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B0D1C" w:rsidRPr="00FC66D2" w:rsidRDefault="002B0D1C" w:rsidP="00110D5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4.Звернення директора департаменту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житлово-комунального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господарства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Миколаївської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ради </w:t>
      </w:r>
      <w:proofErr w:type="spellStart"/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Корен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>єва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С.М. №1499/08.01.01-11/19-2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25.11.2019 за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№3091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28.11.2019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щодо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Міської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цільової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програми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поводження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побутовими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відходами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на 2020-2022 роки для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надання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рекомендацій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7E0ABB" w:rsidRPr="00FC66D2" w:rsidRDefault="00350FE8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</w:pPr>
      <w:r w:rsidRPr="00FC66D2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СЛУХАЛИ:</w:t>
      </w:r>
    </w:p>
    <w:p w:rsidR="00DA3488" w:rsidRPr="00FC66D2" w:rsidRDefault="00350FE8" w:rsidP="00110D57">
      <w:pPr>
        <w:tabs>
          <w:tab w:val="left" w:pos="1860"/>
        </w:tabs>
        <w:spacing w:after="0"/>
        <w:ind w:firstLine="567"/>
        <w:jc w:val="both"/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B54655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Скибицьку Т.А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., яка зазначила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,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що програма пройшла виконавчий комітет і була </w:t>
      </w:r>
      <w:r w:rsidR="00BA44F0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запропонована для винесення на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розгляд сесії</w:t>
      </w:r>
      <w:r w:rsidR="00BA44F0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.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Зазначила, що програма передбачає </w:t>
      </w:r>
      <w:r w:rsidR="00CC48B6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оновлення існуючого парку спеціалізованої техніки, для забезпечення безперебійного виконання роботи із санітарного очищення міста,</w:t>
      </w:r>
      <w:r w:rsidR="00DA3488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оновлення парку контейнерів для збору ТПВ, </w:t>
      </w:r>
      <w:r w:rsidR="00BA44F0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та придбання контейнерів для збирання вторинної сировини, придбання та монтаж заглиблених контейнерів для збирання побутових відходів, будівництво лінії сортування твердих побутових відходів на існуючому полігоні ТПВ.</w:t>
      </w:r>
    </w:p>
    <w:p w:rsidR="00BA44F0" w:rsidRPr="00FC66D2" w:rsidRDefault="00BA44F0" w:rsidP="00110D57">
      <w:pPr>
        <w:spacing w:after="0"/>
        <w:ind w:firstLine="567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  <w:r w:rsidRPr="00FC66D2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Ісакова С.М.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,  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який запитав у заступника начальника управління екології</w:t>
      </w:r>
      <w:r w:rsidR="001048BD" w:rsidRPr="00FC66D2"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048BD" w:rsidRPr="00FC66D2">
        <w:rPr>
          <w:rFonts w:ascii="Times New Roman" w:hAnsi="Times New Roman"/>
          <w:sz w:val="26"/>
          <w:szCs w:val="26"/>
          <w:shd w:val="clear" w:color="auto" w:fill="FFFFFF"/>
        </w:rPr>
        <w:t>департаменту </w:t>
      </w:r>
      <w:r w:rsidR="00110D57" w:rsidRPr="00FC66D2">
        <w:rPr>
          <w:rFonts w:ascii="Times New Roman" w:hAnsi="Times New Roman"/>
          <w:sz w:val="26"/>
          <w:szCs w:val="26"/>
          <w:shd w:val="clear" w:color="auto" w:fill="FFFFFF"/>
        </w:rPr>
        <w:t>житлово-комунального господарства Миколаївської міської ради</w:t>
      </w:r>
      <w:r w:rsidR="001048BD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Скибицької Т.</w:t>
      </w:r>
      <w:r w:rsidR="00110D5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А. чи пройшла дана програма п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огодження департаменту фінансів;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8D6101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що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буде з придбаною технікою</w:t>
      </w:r>
      <w:r w:rsidR="008D6101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у разі 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не проходження комунальним підприємством конкурсу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на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вивезення ТПВ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; чи приймає </w:t>
      </w:r>
      <w:r w:rsidR="00233397" w:rsidRPr="00FC66D2">
        <w:rPr>
          <w:rFonts w:ascii="Times New Roman" w:hAnsi="Times New Roman"/>
          <w:sz w:val="26"/>
          <w:szCs w:val="26"/>
          <w:shd w:val="clear" w:color="auto" w:fill="FFFFFF"/>
        </w:rPr>
        <w:t>департамент </w:t>
      </w:r>
      <w:r w:rsidR="00110D57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житлово-комунального господарства Миколаївської міської ради </w:t>
      </w:r>
      <w:r w:rsidR="00233397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участь у розробці 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нового генерального плану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,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зокрема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чи відомо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місце розміщення полігону ТПВ. </w:t>
      </w:r>
    </w:p>
    <w:p w:rsidR="00233397" w:rsidRPr="00FC66D2" w:rsidRDefault="001048BD" w:rsidP="00110D57">
      <w:pPr>
        <w:tabs>
          <w:tab w:val="left" w:pos="1860"/>
        </w:tabs>
        <w:spacing w:after="0"/>
        <w:ind w:firstLine="567"/>
        <w:jc w:val="both"/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Зазначив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, 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що </w:t>
      </w:r>
      <w:r w:rsidR="00F62B0A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бюджет</w:t>
      </w:r>
      <w:r w:rsidR="00233397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міста </w:t>
      </w:r>
      <w:r w:rsidR="00F62B0A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не зможе належним чином профінансувати дану програму.  </w:t>
      </w:r>
    </w:p>
    <w:p w:rsidR="001048BD" w:rsidRPr="00FC66D2" w:rsidRDefault="00F62B0A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FC66D2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Євтушенка В.</w:t>
      </w:r>
      <w:r w:rsidR="00110D57" w:rsidRPr="00FC66D2">
        <w:rPr>
          <w:rStyle w:val="a3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C66D2">
        <w:rPr>
          <w:rStyle w:val="a3"/>
          <w:rFonts w:ascii="Times New Roman" w:hAnsi="Times New Roman"/>
          <w:sz w:val="26"/>
          <w:szCs w:val="26"/>
          <w:shd w:val="clear" w:color="auto" w:fill="FFFFFF"/>
        </w:rPr>
        <w:t>В.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, який запропонував перенести розгляд даного питання та зазначив, 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що 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доповідачем повинен </w:t>
      </w:r>
      <w:r w:rsidR="001048BD"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виступати директор департаменту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 </w:t>
      </w:r>
      <w:r w:rsidR="00110D57" w:rsidRPr="00FC66D2">
        <w:rPr>
          <w:rFonts w:ascii="Times New Roman" w:hAnsi="Times New Roman"/>
          <w:sz w:val="26"/>
          <w:szCs w:val="26"/>
          <w:shd w:val="clear" w:color="auto" w:fill="FFFFFF"/>
        </w:rPr>
        <w:t>житлово-комунального господарства Миколаївської міської ради</w:t>
      </w:r>
      <w:r w:rsidRPr="00FC66D2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.</w:t>
      </w:r>
    </w:p>
    <w:p w:rsidR="00F62B0A" w:rsidRPr="00FC66D2" w:rsidRDefault="00F62B0A" w:rsidP="00110D5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66D2">
        <w:rPr>
          <w:rStyle w:val="namefield"/>
          <w:rFonts w:ascii="Times New Roman" w:hAnsi="Times New Roman"/>
          <w:b/>
          <w:sz w:val="26"/>
          <w:szCs w:val="26"/>
          <w:shd w:val="clear" w:color="auto" w:fill="FFFFFF"/>
        </w:rPr>
        <w:t>В обговоренні приймали участь члени постійної комісії.</w:t>
      </w:r>
    </w:p>
    <w:p w:rsidR="004E4A47" w:rsidRPr="00FC66D2" w:rsidRDefault="00F62B0A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Примітка: </w:t>
      </w:r>
      <w:proofErr w:type="spellStart"/>
      <w:r w:rsidR="004E4A47" w:rsidRPr="00FC66D2">
        <w:rPr>
          <w:rFonts w:ascii="Times New Roman" w:hAnsi="Times New Roman"/>
          <w:sz w:val="26"/>
          <w:szCs w:val="26"/>
          <w:shd w:val="clear" w:color="auto" w:fill="FFFFFF"/>
        </w:rPr>
        <w:t>Шульгач</w:t>
      </w:r>
      <w:proofErr w:type="spellEnd"/>
      <w:r w:rsidR="004E4A47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С.</w:t>
      </w:r>
      <w:r w:rsidR="00110D57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E4A47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В., був відсутній під час обговорення даного питання. </w:t>
      </w:r>
    </w:p>
    <w:p w:rsidR="007E0ABB" w:rsidRPr="00FC66D2" w:rsidRDefault="004E4A47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b/>
          <w:sz w:val="26"/>
          <w:szCs w:val="26"/>
          <w:shd w:val="clear" w:color="auto" w:fill="FFFFFF"/>
        </w:rPr>
        <w:t>Р</w:t>
      </w:r>
      <w:r w:rsidR="00F62B0A" w:rsidRPr="00FC66D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екомендації по даному питанню сформовані не були та на голосування не ставилися. </w:t>
      </w:r>
    </w:p>
    <w:p w:rsidR="00F62B0A" w:rsidRPr="00FC66D2" w:rsidRDefault="00F62B0A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62B0A" w:rsidRPr="00FC66D2" w:rsidRDefault="00F62B0A" w:rsidP="00110D5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6.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Звернення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мешканців об’їзної дороги </w:t>
      </w:r>
      <w:proofErr w:type="gramStart"/>
      <w:r w:rsidRPr="00FC66D2">
        <w:rPr>
          <w:rFonts w:ascii="Times New Roman" w:hAnsi="Times New Roman"/>
          <w:sz w:val="26"/>
          <w:szCs w:val="26"/>
          <w:lang w:eastAsia="ru-RU"/>
        </w:rPr>
        <w:t>Корабельного</w:t>
      </w:r>
      <w:proofErr w:type="gram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району</w:t>
      </w: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за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. №2971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від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15.11.2019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щодо розгляду питання роботи маршрутів №17 та №76.  </w:t>
      </w:r>
    </w:p>
    <w:p w:rsidR="00FC66D2" w:rsidRDefault="00FC66D2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</w:pPr>
    </w:p>
    <w:p w:rsidR="004E4A47" w:rsidRPr="00FC66D2" w:rsidRDefault="004E4A47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</w:pPr>
      <w:r w:rsidRPr="00FC66D2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lastRenderedPageBreak/>
        <w:t>СЛУХАЛИ:</w:t>
      </w:r>
    </w:p>
    <w:p w:rsidR="004E4A47" w:rsidRPr="00FC66D2" w:rsidRDefault="004E4A47" w:rsidP="00110D57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b/>
          <w:sz w:val="26"/>
          <w:szCs w:val="26"/>
          <w:lang w:val="ru-RU" w:eastAsia="ru-RU"/>
        </w:rPr>
        <w:t>Попова Д.Д.</w:t>
      </w:r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який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зазначив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проблема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перевезення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пасажирів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у Корабельному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ра</w:t>
      </w:r>
      <w:r w:rsidR="00110D57" w:rsidRPr="00FC66D2">
        <w:rPr>
          <w:rFonts w:ascii="Times New Roman" w:hAnsi="Times New Roman"/>
          <w:sz w:val="26"/>
          <w:szCs w:val="26"/>
          <w:lang w:val="ru-RU" w:eastAsia="ru-RU"/>
        </w:rPr>
        <w:t>й</w:t>
      </w:r>
      <w:r w:rsidRPr="00FC66D2">
        <w:rPr>
          <w:rFonts w:ascii="Times New Roman" w:hAnsi="Times New Roman"/>
          <w:sz w:val="26"/>
          <w:szCs w:val="26"/>
          <w:lang w:val="ru-RU" w:eastAsia="ru-RU"/>
        </w:rPr>
        <w:t>оні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існу</w:t>
      </w:r>
      <w:proofErr w:type="gramStart"/>
      <w:r w:rsidRPr="00FC66D2">
        <w:rPr>
          <w:rFonts w:ascii="Times New Roman" w:hAnsi="Times New Roman"/>
          <w:sz w:val="26"/>
          <w:szCs w:val="26"/>
          <w:lang w:val="ru-RU" w:eastAsia="ru-RU"/>
        </w:rPr>
        <w:t>є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>.</w:t>
      </w:r>
      <w:proofErr w:type="gram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Повідомив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перевізник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76 маршруту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розірвав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а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перевізник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маршруту №17 не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має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достаньої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кількості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маршрутних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одиниць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для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забезпечення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договірних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умов.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Зазначив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по </w:t>
      </w:r>
      <w:proofErr w:type="spellStart"/>
      <w:r w:rsidRPr="00FC66D2">
        <w:rPr>
          <w:rFonts w:ascii="Times New Roman" w:hAnsi="Times New Roman"/>
          <w:sz w:val="26"/>
          <w:szCs w:val="26"/>
          <w:lang w:val="ru-RU" w:eastAsia="ru-RU"/>
        </w:rPr>
        <w:t>даному</w:t>
      </w:r>
      <w:proofErr w:type="spellEnd"/>
      <w:r w:rsidRPr="00FC66D2">
        <w:rPr>
          <w:rFonts w:ascii="Times New Roman" w:hAnsi="Times New Roman"/>
          <w:sz w:val="26"/>
          <w:szCs w:val="26"/>
          <w:lang w:val="ru-RU" w:eastAsia="ru-RU"/>
        </w:rPr>
        <w:t xml:space="preserve"> маршруту </w:t>
      </w:r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ходить </w:t>
      </w:r>
      <w:proofErr w:type="spellStart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>дві</w:t>
      </w:r>
      <w:proofErr w:type="spellEnd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>одиниці</w:t>
      </w:r>
      <w:proofErr w:type="spellEnd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  маршруту </w:t>
      </w:r>
      <w:r w:rsidRPr="00FC66D2">
        <w:rPr>
          <w:rFonts w:ascii="Times New Roman" w:hAnsi="Times New Roman"/>
          <w:sz w:val="26"/>
          <w:szCs w:val="26"/>
          <w:lang w:val="ru-RU" w:eastAsia="ru-RU"/>
        </w:rPr>
        <w:t>№83</w:t>
      </w:r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>чого</w:t>
      </w:r>
      <w:proofErr w:type="spellEnd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>також</w:t>
      </w:r>
      <w:proofErr w:type="spellEnd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 не </w:t>
      </w:r>
      <w:proofErr w:type="spellStart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>достатньо</w:t>
      </w:r>
      <w:proofErr w:type="spellEnd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 xml:space="preserve"> для </w:t>
      </w:r>
      <w:proofErr w:type="spellStart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>здійснення</w:t>
      </w:r>
      <w:proofErr w:type="spellEnd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>перевезення</w:t>
      </w:r>
      <w:proofErr w:type="spellEnd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>пасажирі</w:t>
      </w:r>
      <w:proofErr w:type="gramStart"/>
      <w:r w:rsidR="00FC66D2" w:rsidRPr="00FC66D2">
        <w:rPr>
          <w:rFonts w:ascii="Times New Roman" w:hAnsi="Times New Roman"/>
          <w:sz w:val="26"/>
          <w:szCs w:val="26"/>
          <w:lang w:val="ru-RU" w:eastAsia="ru-RU"/>
        </w:rPr>
        <w:t>в</w:t>
      </w:r>
      <w:proofErr w:type="spellEnd"/>
      <w:proofErr w:type="gramEnd"/>
      <w:r w:rsidR="008673B4" w:rsidRPr="00FC66D2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9F4E32" w:rsidRPr="00FC66D2" w:rsidRDefault="008673B4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Ісакова С.М.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, який запропонував начальнику управління транспортного комплексу,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 </w:t>
      </w:r>
      <w:r w:rsidR="00FC6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66D2">
        <w:rPr>
          <w:rFonts w:ascii="Times New Roman" w:hAnsi="Times New Roman"/>
          <w:sz w:val="26"/>
          <w:szCs w:val="26"/>
          <w:lang w:eastAsia="ru-RU"/>
        </w:rPr>
        <w:t>Попову Д.Д., розглянути можливість запустити декілька автобусів КП ММР «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Миколаївпастранс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», які обслуговують маршрут №91, по об’їзній дорозі. </w:t>
      </w:r>
    </w:p>
    <w:p w:rsidR="008673B4" w:rsidRPr="00FC66D2" w:rsidRDefault="008673B4" w:rsidP="00110D5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C66D2">
        <w:rPr>
          <w:rFonts w:ascii="Times New Roman" w:hAnsi="Times New Roman"/>
          <w:sz w:val="26"/>
          <w:szCs w:val="26"/>
        </w:rPr>
        <w:t xml:space="preserve">  </w:t>
      </w:r>
      <w:r w:rsidRPr="00FC66D2">
        <w:rPr>
          <w:rFonts w:ascii="Times New Roman" w:hAnsi="Times New Roman"/>
          <w:b/>
          <w:sz w:val="26"/>
          <w:szCs w:val="26"/>
        </w:rPr>
        <w:t>РЕКОМЕНДОВАНО:</w:t>
      </w:r>
    </w:p>
    <w:p w:rsidR="008673B4" w:rsidRPr="00FC66D2" w:rsidRDefault="008673B4" w:rsidP="00110D57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1. Управлінню транспортного комплексу,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 розглянути можливість запустити декілька автобусів КП ММР «</w:t>
      </w:r>
      <w:proofErr w:type="spellStart"/>
      <w:r w:rsidRPr="00FC66D2">
        <w:rPr>
          <w:rFonts w:ascii="Times New Roman" w:hAnsi="Times New Roman"/>
          <w:sz w:val="26"/>
          <w:szCs w:val="26"/>
          <w:lang w:eastAsia="ru-RU"/>
        </w:rPr>
        <w:t>Миколаївпастранс</w:t>
      </w:r>
      <w:proofErr w:type="spellEnd"/>
      <w:r w:rsidRPr="00FC66D2">
        <w:rPr>
          <w:rFonts w:ascii="Times New Roman" w:hAnsi="Times New Roman"/>
          <w:sz w:val="26"/>
          <w:szCs w:val="26"/>
          <w:lang w:eastAsia="ru-RU"/>
        </w:rPr>
        <w:t>», які обслуговують маршрут №91, по об’їзній дорозі</w:t>
      </w:r>
      <w:r w:rsidR="009F4E32" w:rsidRPr="00FC66D2">
        <w:rPr>
          <w:rFonts w:ascii="Times New Roman" w:hAnsi="Times New Roman"/>
          <w:sz w:val="26"/>
          <w:szCs w:val="26"/>
          <w:lang w:eastAsia="ru-RU"/>
        </w:rPr>
        <w:t xml:space="preserve"> Корабельного району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9F4E32" w:rsidRPr="00FC66D2" w:rsidRDefault="009F4E32" w:rsidP="00110D57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ГОЛОСУВАЛИ: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«за» – </w:t>
      </w:r>
      <w:r w:rsidRPr="00FC66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3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>, «проти» – 0, «утримались»  - 0.</w:t>
      </w:r>
      <w:r w:rsidRPr="00FC66D2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F62B0A" w:rsidRPr="00FC66D2" w:rsidRDefault="008673B4" w:rsidP="00110D57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66D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F4E32" w:rsidRPr="00FC66D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Примітка: </w:t>
      </w:r>
      <w:proofErr w:type="spellStart"/>
      <w:r w:rsidR="009F4E32" w:rsidRPr="00FC66D2">
        <w:rPr>
          <w:rFonts w:ascii="Times New Roman" w:hAnsi="Times New Roman"/>
          <w:sz w:val="26"/>
          <w:szCs w:val="26"/>
          <w:shd w:val="clear" w:color="auto" w:fill="FFFFFF"/>
        </w:rPr>
        <w:t>Шульгач</w:t>
      </w:r>
      <w:proofErr w:type="spellEnd"/>
      <w:r w:rsidR="009F4E32" w:rsidRPr="00FC66D2">
        <w:rPr>
          <w:rFonts w:ascii="Times New Roman" w:hAnsi="Times New Roman"/>
          <w:sz w:val="26"/>
          <w:szCs w:val="26"/>
          <w:shd w:val="clear" w:color="auto" w:fill="FFFFFF"/>
        </w:rPr>
        <w:t xml:space="preserve"> С.В., був відсутній під час обговорення, прийняття рекомендацій та голосування даного питання.</w:t>
      </w:r>
    </w:p>
    <w:p w:rsidR="00D60410" w:rsidRPr="00FC66D2" w:rsidRDefault="00D60410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873CC" w:rsidRPr="00FC66D2" w:rsidRDefault="00F63B62" w:rsidP="00FC66D2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B15786" w:rsidRPr="00FC66D2" w:rsidRDefault="00B15786" w:rsidP="00110D57">
      <w:pPr>
        <w:spacing w:after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FC66D2" w:rsidRDefault="00B15786" w:rsidP="00110D57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</w:pPr>
    </w:p>
    <w:p w:rsidR="00042E98" w:rsidRPr="00FC66D2" w:rsidRDefault="00B15786" w:rsidP="00110D57">
      <w:pPr>
        <w:spacing w:after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FC66D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  <w:t>В.В. Садиков</w:t>
      </w:r>
    </w:p>
    <w:sectPr w:rsidR="00042E98" w:rsidRPr="00FC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07" w:rsidRDefault="007A5307" w:rsidP="00B54655">
      <w:pPr>
        <w:spacing w:after="0" w:line="240" w:lineRule="auto"/>
      </w:pPr>
      <w:r>
        <w:separator/>
      </w:r>
    </w:p>
  </w:endnote>
  <w:endnote w:type="continuationSeparator" w:id="0">
    <w:p w:rsidR="007A5307" w:rsidRDefault="007A5307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07" w:rsidRDefault="007A5307" w:rsidP="00B54655">
      <w:pPr>
        <w:spacing w:after="0" w:line="240" w:lineRule="auto"/>
      </w:pPr>
      <w:r>
        <w:separator/>
      </w:r>
    </w:p>
  </w:footnote>
  <w:footnote w:type="continuationSeparator" w:id="0">
    <w:p w:rsidR="007A5307" w:rsidRDefault="007A5307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3"/>
  </w:num>
  <w:num w:numId="3">
    <w:abstractNumId w:val="13"/>
  </w:num>
  <w:num w:numId="4">
    <w:abstractNumId w:val="22"/>
  </w:num>
  <w:num w:numId="5">
    <w:abstractNumId w:val="9"/>
  </w:num>
  <w:num w:numId="6">
    <w:abstractNumId w:val="12"/>
  </w:num>
  <w:num w:numId="7">
    <w:abstractNumId w:val="5"/>
  </w:num>
  <w:num w:numId="8">
    <w:abstractNumId w:val="26"/>
  </w:num>
  <w:num w:numId="9">
    <w:abstractNumId w:val="27"/>
  </w:num>
  <w:num w:numId="10">
    <w:abstractNumId w:val="31"/>
  </w:num>
  <w:num w:numId="11">
    <w:abstractNumId w:val="23"/>
  </w:num>
  <w:num w:numId="12">
    <w:abstractNumId w:val="17"/>
  </w:num>
  <w:num w:numId="13">
    <w:abstractNumId w:val="10"/>
  </w:num>
  <w:num w:numId="14">
    <w:abstractNumId w:val="1"/>
  </w:num>
  <w:num w:numId="15">
    <w:abstractNumId w:val="2"/>
  </w:num>
  <w:num w:numId="16">
    <w:abstractNumId w:val="32"/>
  </w:num>
  <w:num w:numId="17">
    <w:abstractNumId w:val="11"/>
  </w:num>
  <w:num w:numId="18">
    <w:abstractNumId w:val="6"/>
  </w:num>
  <w:num w:numId="19">
    <w:abstractNumId w:val="14"/>
  </w:num>
  <w:num w:numId="20">
    <w:abstractNumId w:val="19"/>
  </w:num>
  <w:num w:numId="21">
    <w:abstractNumId w:val="21"/>
  </w:num>
  <w:num w:numId="22">
    <w:abstractNumId w:val="0"/>
  </w:num>
  <w:num w:numId="23">
    <w:abstractNumId w:val="4"/>
  </w:num>
  <w:num w:numId="24">
    <w:abstractNumId w:val="18"/>
  </w:num>
  <w:num w:numId="25">
    <w:abstractNumId w:val="30"/>
  </w:num>
  <w:num w:numId="26">
    <w:abstractNumId w:val="7"/>
  </w:num>
  <w:num w:numId="27">
    <w:abstractNumId w:val="28"/>
  </w:num>
  <w:num w:numId="28">
    <w:abstractNumId w:val="25"/>
  </w:num>
  <w:num w:numId="29">
    <w:abstractNumId w:val="29"/>
  </w:num>
  <w:num w:numId="30">
    <w:abstractNumId w:val="20"/>
  </w:num>
  <w:num w:numId="31">
    <w:abstractNumId w:val="15"/>
  </w:num>
  <w:num w:numId="32">
    <w:abstractNumId w:val="8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25742"/>
    <w:rsid w:val="00031D79"/>
    <w:rsid w:val="00032C11"/>
    <w:rsid w:val="00041028"/>
    <w:rsid w:val="00042E98"/>
    <w:rsid w:val="000434D3"/>
    <w:rsid w:val="00053399"/>
    <w:rsid w:val="0006352B"/>
    <w:rsid w:val="00075844"/>
    <w:rsid w:val="00084AA0"/>
    <w:rsid w:val="000915FC"/>
    <w:rsid w:val="000B1D49"/>
    <w:rsid w:val="000C026F"/>
    <w:rsid w:val="000C0B49"/>
    <w:rsid w:val="000C1BE3"/>
    <w:rsid w:val="000C5174"/>
    <w:rsid w:val="000E446A"/>
    <w:rsid w:val="000E7EC8"/>
    <w:rsid w:val="00101ABC"/>
    <w:rsid w:val="001048BD"/>
    <w:rsid w:val="00110D57"/>
    <w:rsid w:val="00136780"/>
    <w:rsid w:val="00190F46"/>
    <w:rsid w:val="001A3310"/>
    <w:rsid w:val="001E2B00"/>
    <w:rsid w:val="00202B65"/>
    <w:rsid w:val="002302DE"/>
    <w:rsid w:val="00232404"/>
    <w:rsid w:val="00233397"/>
    <w:rsid w:val="0024396E"/>
    <w:rsid w:val="00246E1D"/>
    <w:rsid w:val="00292125"/>
    <w:rsid w:val="002A0CE3"/>
    <w:rsid w:val="002B0D1C"/>
    <w:rsid w:val="002B6951"/>
    <w:rsid w:val="002F03AA"/>
    <w:rsid w:val="002F1D85"/>
    <w:rsid w:val="002F21AB"/>
    <w:rsid w:val="0030437E"/>
    <w:rsid w:val="00306BF9"/>
    <w:rsid w:val="00306E79"/>
    <w:rsid w:val="00306F98"/>
    <w:rsid w:val="00332495"/>
    <w:rsid w:val="00333904"/>
    <w:rsid w:val="00334B61"/>
    <w:rsid w:val="00350FE8"/>
    <w:rsid w:val="00392AD6"/>
    <w:rsid w:val="003A3776"/>
    <w:rsid w:val="003B36B7"/>
    <w:rsid w:val="003B71D2"/>
    <w:rsid w:val="003C2CAA"/>
    <w:rsid w:val="003C5718"/>
    <w:rsid w:val="003D3FAB"/>
    <w:rsid w:val="003F15CC"/>
    <w:rsid w:val="00402280"/>
    <w:rsid w:val="004053A6"/>
    <w:rsid w:val="004169AD"/>
    <w:rsid w:val="00442C6F"/>
    <w:rsid w:val="0045323A"/>
    <w:rsid w:val="00467EC2"/>
    <w:rsid w:val="00471B33"/>
    <w:rsid w:val="00475F5B"/>
    <w:rsid w:val="004822AA"/>
    <w:rsid w:val="004C2632"/>
    <w:rsid w:val="004E4A47"/>
    <w:rsid w:val="004F763D"/>
    <w:rsid w:val="00511E01"/>
    <w:rsid w:val="00515840"/>
    <w:rsid w:val="00517746"/>
    <w:rsid w:val="00527165"/>
    <w:rsid w:val="00537F8E"/>
    <w:rsid w:val="00574A42"/>
    <w:rsid w:val="0059072B"/>
    <w:rsid w:val="00590B88"/>
    <w:rsid w:val="00591C38"/>
    <w:rsid w:val="005C3DC2"/>
    <w:rsid w:val="005D7CE4"/>
    <w:rsid w:val="0061239F"/>
    <w:rsid w:val="00613646"/>
    <w:rsid w:val="006409FE"/>
    <w:rsid w:val="00642C75"/>
    <w:rsid w:val="006433AF"/>
    <w:rsid w:val="00677564"/>
    <w:rsid w:val="00694860"/>
    <w:rsid w:val="006B4407"/>
    <w:rsid w:val="006D0B9E"/>
    <w:rsid w:val="007011C4"/>
    <w:rsid w:val="007031A3"/>
    <w:rsid w:val="007250E2"/>
    <w:rsid w:val="0073393E"/>
    <w:rsid w:val="00733A96"/>
    <w:rsid w:val="00745D66"/>
    <w:rsid w:val="00767C96"/>
    <w:rsid w:val="007A5307"/>
    <w:rsid w:val="007E0ABB"/>
    <w:rsid w:val="007E1EC2"/>
    <w:rsid w:val="0080267D"/>
    <w:rsid w:val="00805335"/>
    <w:rsid w:val="0081167D"/>
    <w:rsid w:val="0082241D"/>
    <w:rsid w:val="00824732"/>
    <w:rsid w:val="00825F40"/>
    <w:rsid w:val="008345C0"/>
    <w:rsid w:val="00841FD7"/>
    <w:rsid w:val="00854653"/>
    <w:rsid w:val="00855DC6"/>
    <w:rsid w:val="008642A5"/>
    <w:rsid w:val="008673B4"/>
    <w:rsid w:val="00874162"/>
    <w:rsid w:val="00874B49"/>
    <w:rsid w:val="008873CC"/>
    <w:rsid w:val="00890D5C"/>
    <w:rsid w:val="008B5A99"/>
    <w:rsid w:val="008C4E1A"/>
    <w:rsid w:val="008D5728"/>
    <w:rsid w:val="008D6101"/>
    <w:rsid w:val="008E620D"/>
    <w:rsid w:val="008F4579"/>
    <w:rsid w:val="00906606"/>
    <w:rsid w:val="009142B7"/>
    <w:rsid w:val="00914AD1"/>
    <w:rsid w:val="0094637B"/>
    <w:rsid w:val="00966C2D"/>
    <w:rsid w:val="009838D6"/>
    <w:rsid w:val="00992226"/>
    <w:rsid w:val="009A7C83"/>
    <w:rsid w:val="009C442F"/>
    <w:rsid w:val="009D0ACB"/>
    <w:rsid w:val="009D3E74"/>
    <w:rsid w:val="009D44DE"/>
    <w:rsid w:val="009E0DBC"/>
    <w:rsid w:val="009E2E1B"/>
    <w:rsid w:val="009F25D1"/>
    <w:rsid w:val="009F4E32"/>
    <w:rsid w:val="00A05FE1"/>
    <w:rsid w:val="00A33DC7"/>
    <w:rsid w:val="00A72EFC"/>
    <w:rsid w:val="00A7746A"/>
    <w:rsid w:val="00AA068D"/>
    <w:rsid w:val="00AA3BD2"/>
    <w:rsid w:val="00AC3DCF"/>
    <w:rsid w:val="00AF6E1E"/>
    <w:rsid w:val="00B15786"/>
    <w:rsid w:val="00B248DE"/>
    <w:rsid w:val="00B35AE5"/>
    <w:rsid w:val="00B414E7"/>
    <w:rsid w:val="00B41CE6"/>
    <w:rsid w:val="00B4417C"/>
    <w:rsid w:val="00B54655"/>
    <w:rsid w:val="00B57242"/>
    <w:rsid w:val="00B67CF8"/>
    <w:rsid w:val="00B833CE"/>
    <w:rsid w:val="00B871F4"/>
    <w:rsid w:val="00B91C3B"/>
    <w:rsid w:val="00B93DE6"/>
    <w:rsid w:val="00BA2BB1"/>
    <w:rsid w:val="00BA44F0"/>
    <w:rsid w:val="00BA46C8"/>
    <w:rsid w:val="00BB5412"/>
    <w:rsid w:val="00BC74C6"/>
    <w:rsid w:val="00C148F5"/>
    <w:rsid w:val="00C4476C"/>
    <w:rsid w:val="00C757A3"/>
    <w:rsid w:val="00C90CED"/>
    <w:rsid w:val="00C91997"/>
    <w:rsid w:val="00C944BD"/>
    <w:rsid w:val="00C950FE"/>
    <w:rsid w:val="00C9516E"/>
    <w:rsid w:val="00CA00BF"/>
    <w:rsid w:val="00CB5938"/>
    <w:rsid w:val="00CC48B6"/>
    <w:rsid w:val="00CD47B1"/>
    <w:rsid w:val="00CE3FE9"/>
    <w:rsid w:val="00D12846"/>
    <w:rsid w:val="00D13DCF"/>
    <w:rsid w:val="00D213E8"/>
    <w:rsid w:val="00D21967"/>
    <w:rsid w:val="00D24C0F"/>
    <w:rsid w:val="00D40D2E"/>
    <w:rsid w:val="00D41FAB"/>
    <w:rsid w:val="00D42BF4"/>
    <w:rsid w:val="00D60410"/>
    <w:rsid w:val="00D70529"/>
    <w:rsid w:val="00D7259A"/>
    <w:rsid w:val="00D9045C"/>
    <w:rsid w:val="00D910D2"/>
    <w:rsid w:val="00D94E14"/>
    <w:rsid w:val="00DA198F"/>
    <w:rsid w:val="00DA3488"/>
    <w:rsid w:val="00DB4050"/>
    <w:rsid w:val="00DC2AF1"/>
    <w:rsid w:val="00DC718B"/>
    <w:rsid w:val="00E0033E"/>
    <w:rsid w:val="00E03302"/>
    <w:rsid w:val="00E03A27"/>
    <w:rsid w:val="00E069A4"/>
    <w:rsid w:val="00E338B7"/>
    <w:rsid w:val="00E402A9"/>
    <w:rsid w:val="00E40540"/>
    <w:rsid w:val="00E65CCF"/>
    <w:rsid w:val="00E75DA6"/>
    <w:rsid w:val="00E95704"/>
    <w:rsid w:val="00ED01FB"/>
    <w:rsid w:val="00EF45A2"/>
    <w:rsid w:val="00F21949"/>
    <w:rsid w:val="00F4335E"/>
    <w:rsid w:val="00F476A7"/>
    <w:rsid w:val="00F506B6"/>
    <w:rsid w:val="00F62B0A"/>
    <w:rsid w:val="00F63B62"/>
    <w:rsid w:val="00F66A15"/>
    <w:rsid w:val="00F744FD"/>
    <w:rsid w:val="00F94B6F"/>
    <w:rsid w:val="00FB449D"/>
    <w:rsid w:val="00FC66D2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97F9-1E01-40A0-AFC9-17004DF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91</cp:revision>
  <cp:lastPrinted>2019-12-23T07:34:00Z</cp:lastPrinted>
  <dcterms:created xsi:type="dcterms:W3CDTF">2019-11-05T11:02:00Z</dcterms:created>
  <dcterms:modified xsi:type="dcterms:W3CDTF">2019-12-23T07:51:00Z</dcterms:modified>
</cp:coreProperties>
</file>