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2" w14:textId="77777777" w:rsidR="008831B5" w:rsidRDefault="00740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>
        <w:t>49</w:t>
      </w:r>
      <w:r>
        <w:rPr>
          <w:color w:val="000000"/>
        </w:rPr>
        <w:t>_22</w:t>
      </w:r>
    </w:p>
    <w:p w14:paraId="00000003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C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D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2" w14:textId="4A24108E" w:rsidR="008831B5" w:rsidRDefault="00740C80" w:rsidP="00814454">
      <w:pPr>
        <w:pBdr>
          <w:top w:val="nil"/>
          <w:left w:val="nil"/>
          <w:bottom w:val="nil"/>
          <w:right w:val="nil"/>
          <w:between w:val="nil"/>
        </w:pBdr>
        <w:ind w:right="3684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організацію пасажирських перевезень</w:t>
      </w:r>
      <w:r w:rsidR="00814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міськ</w:t>
      </w:r>
      <w:r w:rsidR="004C049D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автобусн</w:t>
      </w:r>
      <w:r w:rsidR="004C049D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маршрут</w:t>
      </w:r>
      <w:r w:rsidR="004C049D">
        <w:rPr>
          <w:color w:val="000000"/>
          <w:sz w:val="28"/>
          <w:szCs w:val="28"/>
        </w:rPr>
        <w:t>і</w:t>
      </w:r>
      <w:r w:rsidR="00814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 користування </w:t>
      </w:r>
      <w:r w:rsidRPr="00814454">
        <w:rPr>
          <w:sz w:val="28"/>
          <w:szCs w:val="28"/>
        </w:rPr>
        <w:t>№54 «</w:t>
      </w:r>
      <w:proofErr w:type="spellStart"/>
      <w:r w:rsidRPr="00814454">
        <w:rPr>
          <w:sz w:val="28"/>
          <w:szCs w:val="28"/>
        </w:rPr>
        <w:t>мкр</w:t>
      </w:r>
      <w:proofErr w:type="spellEnd"/>
      <w:r w:rsidRPr="00814454">
        <w:rPr>
          <w:sz w:val="28"/>
          <w:szCs w:val="28"/>
        </w:rPr>
        <w:t>.</w:t>
      </w:r>
      <w:r w:rsidR="00F84D2B">
        <w:rPr>
          <w:sz w:val="28"/>
          <w:szCs w:val="28"/>
          <w:lang w:val="ru-RU"/>
        </w:rPr>
        <w:t xml:space="preserve"> </w:t>
      </w:r>
      <w:proofErr w:type="spellStart"/>
      <w:r w:rsidRPr="00814454">
        <w:rPr>
          <w:sz w:val="28"/>
          <w:szCs w:val="28"/>
        </w:rPr>
        <w:t>Матвіївка</w:t>
      </w:r>
      <w:proofErr w:type="spellEnd"/>
      <w:r w:rsidRPr="00814454">
        <w:rPr>
          <w:sz w:val="28"/>
          <w:szCs w:val="28"/>
        </w:rPr>
        <w:t xml:space="preserve"> – </w:t>
      </w:r>
      <w:proofErr w:type="spellStart"/>
      <w:r w:rsidRPr="00814454">
        <w:rPr>
          <w:sz w:val="28"/>
          <w:szCs w:val="28"/>
        </w:rPr>
        <w:t>Тернівське</w:t>
      </w:r>
      <w:proofErr w:type="spellEnd"/>
      <w:r w:rsidRPr="00814454">
        <w:rPr>
          <w:sz w:val="28"/>
          <w:szCs w:val="28"/>
        </w:rPr>
        <w:t xml:space="preserve"> кільце»</w:t>
      </w:r>
      <w:r w:rsidR="0081445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режимі руху маршруту – «</w:t>
      </w:r>
      <w:r>
        <w:rPr>
          <w:sz w:val="28"/>
          <w:szCs w:val="28"/>
        </w:rPr>
        <w:t>звичайний рух</w:t>
      </w:r>
      <w:r>
        <w:rPr>
          <w:color w:val="000000"/>
          <w:sz w:val="28"/>
          <w:szCs w:val="28"/>
        </w:rPr>
        <w:t xml:space="preserve">» </w:t>
      </w:r>
    </w:p>
    <w:p w14:paraId="00000013" w14:textId="77777777" w:rsidR="008831B5" w:rsidRDefault="00740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4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5" w14:textId="598C0D7F" w:rsidR="008831B5" w:rsidRDefault="00740C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 зв'язку з пошкодженням майна ТОВ «</w:t>
      </w:r>
      <w:proofErr w:type="spellStart"/>
      <w:r>
        <w:rPr>
          <w:sz w:val="28"/>
          <w:szCs w:val="28"/>
        </w:rPr>
        <w:t>Євротранстехсервіс</w:t>
      </w:r>
      <w:proofErr w:type="spellEnd"/>
      <w:r>
        <w:rPr>
          <w:sz w:val="28"/>
          <w:szCs w:val="28"/>
        </w:rPr>
        <w:t xml:space="preserve">» внаслідок ракетного удару </w:t>
      </w:r>
      <w:r w:rsidR="00814454">
        <w:rPr>
          <w:sz w:val="28"/>
          <w:szCs w:val="28"/>
        </w:rPr>
        <w:t>Р</w:t>
      </w:r>
      <w:r>
        <w:rPr>
          <w:sz w:val="28"/>
          <w:szCs w:val="28"/>
        </w:rPr>
        <w:t xml:space="preserve">осійської </w:t>
      </w:r>
      <w:r w:rsidR="00814454">
        <w:rPr>
          <w:sz w:val="28"/>
          <w:szCs w:val="28"/>
        </w:rPr>
        <w:t>Ф</w:t>
      </w:r>
      <w:r>
        <w:rPr>
          <w:sz w:val="28"/>
          <w:szCs w:val="28"/>
        </w:rPr>
        <w:t>едерації по території  м</w:t>
      </w:r>
      <w:r w:rsidR="00814454">
        <w:rPr>
          <w:sz w:val="28"/>
          <w:szCs w:val="28"/>
        </w:rPr>
        <w:t>.</w:t>
      </w:r>
      <w:r w:rsidR="00F84D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Миколаєва</w:t>
      </w:r>
      <w:r w:rsidR="00814454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Указ</w:t>
      </w:r>
      <w:r w:rsidR="00814454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Президента України від 24.02.2022 № 64/2022 «Про введення воєнного стану в Україні» (із змінами), затверджен</w:t>
      </w:r>
      <w:r w:rsidR="00814454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Законом України «Про затвердження Указу Президента України «Про введення воєнного стану в Україні»</w:t>
      </w:r>
      <w:r w:rsidR="00814454" w:rsidRPr="00814454">
        <w:rPr>
          <w:color w:val="000000"/>
          <w:sz w:val="28"/>
          <w:szCs w:val="28"/>
        </w:rPr>
        <w:t xml:space="preserve"> </w:t>
      </w:r>
      <w:r w:rsidR="00814454">
        <w:rPr>
          <w:color w:val="000000"/>
          <w:sz w:val="28"/>
          <w:szCs w:val="28"/>
        </w:rPr>
        <w:t>від 24.02.2022 №2102-IX</w:t>
      </w:r>
      <w:r>
        <w:rPr>
          <w:color w:val="000000"/>
          <w:sz w:val="28"/>
          <w:szCs w:val="28"/>
        </w:rPr>
        <w:t>, з огляду на соціальну вагомість термінового вирішення питання пасажирських перевезень, відповідно</w:t>
      </w:r>
      <w:r w:rsidR="00BA68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 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 №1081 (зі змінами),  керуючись</w:t>
      </w:r>
      <w:r w:rsidR="00814454" w:rsidRPr="00814454">
        <w:rPr>
          <w:color w:val="000000"/>
          <w:sz w:val="28"/>
          <w:szCs w:val="28"/>
        </w:rPr>
        <w:t xml:space="preserve"> </w:t>
      </w:r>
      <w:r w:rsidR="00814454">
        <w:rPr>
          <w:color w:val="000000"/>
          <w:sz w:val="28"/>
          <w:szCs w:val="28"/>
        </w:rPr>
        <w:t>ст.ст.7, 29 Закону України «Про автомобільний транспорт»,</w:t>
      </w:r>
      <w:r>
        <w:rPr>
          <w:color w:val="000000"/>
          <w:sz w:val="28"/>
          <w:szCs w:val="28"/>
        </w:rPr>
        <w:t xml:space="preserve"> пп.12 п.</w:t>
      </w:r>
      <w:r w:rsidR="00F84D2B" w:rsidRPr="00F84D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«а» ст.30 Закону України «Про місцеве самоврядування в Україні», виконком міської ради</w:t>
      </w:r>
    </w:p>
    <w:p w14:paraId="00000016" w14:textId="77777777" w:rsidR="008831B5" w:rsidRDefault="00740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7" w14:textId="77777777" w:rsidR="008831B5" w:rsidRDefault="00740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8" w14:textId="77777777" w:rsidR="008831B5" w:rsidRDefault="00740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9" w14:textId="5EB3EE31" w:rsidR="008831B5" w:rsidRDefault="00740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 Призначити з </w:t>
      </w:r>
      <w:r w:rsidRPr="00814454">
        <w:rPr>
          <w:sz w:val="28"/>
          <w:szCs w:val="28"/>
        </w:rPr>
        <w:t xml:space="preserve">20.12.2022 </w:t>
      </w:r>
      <w:r>
        <w:rPr>
          <w:color w:val="000000"/>
          <w:sz w:val="28"/>
          <w:szCs w:val="28"/>
        </w:rPr>
        <w:t xml:space="preserve">тимчасовим перевізником </w:t>
      </w:r>
      <w:r>
        <w:rPr>
          <w:sz w:val="28"/>
          <w:szCs w:val="28"/>
        </w:rPr>
        <w:t>комунальне підприємство Миколаївської міської ради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>»,                             код ЄДРПОУ 42631262,</w:t>
      </w:r>
      <w:r>
        <w:rPr>
          <w:color w:val="000000"/>
          <w:sz w:val="28"/>
          <w:szCs w:val="28"/>
        </w:rPr>
        <w:t xml:space="preserve"> на міськ</w:t>
      </w:r>
      <w:r w:rsidR="004C049D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автобусн</w:t>
      </w:r>
      <w:r w:rsidR="004C049D">
        <w:rPr>
          <w:color w:val="000000"/>
          <w:sz w:val="28"/>
          <w:szCs w:val="28"/>
        </w:rPr>
        <w:t>ому</w:t>
      </w:r>
      <w:r>
        <w:rPr>
          <w:color w:val="000000"/>
          <w:sz w:val="28"/>
          <w:szCs w:val="28"/>
        </w:rPr>
        <w:t xml:space="preserve"> маршрут</w:t>
      </w:r>
      <w:r w:rsidR="004C049D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загального користування   </w:t>
      </w:r>
      <w:r w:rsidRPr="00814454">
        <w:rPr>
          <w:sz w:val="28"/>
          <w:szCs w:val="28"/>
        </w:rPr>
        <w:t>№54  «</w:t>
      </w:r>
      <w:proofErr w:type="spellStart"/>
      <w:r w:rsidRPr="00814454">
        <w:rPr>
          <w:sz w:val="28"/>
          <w:szCs w:val="28"/>
        </w:rPr>
        <w:t>мкр</w:t>
      </w:r>
      <w:proofErr w:type="spellEnd"/>
      <w:r w:rsidRPr="00814454">
        <w:rPr>
          <w:sz w:val="28"/>
          <w:szCs w:val="28"/>
        </w:rPr>
        <w:t xml:space="preserve">. </w:t>
      </w:r>
      <w:proofErr w:type="spellStart"/>
      <w:r w:rsidRPr="00814454">
        <w:rPr>
          <w:sz w:val="28"/>
          <w:szCs w:val="28"/>
        </w:rPr>
        <w:t>Матвіївка</w:t>
      </w:r>
      <w:proofErr w:type="spellEnd"/>
      <w:r w:rsidRPr="00814454">
        <w:rPr>
          <w:sz w:val="28"/>
          <w:szCs w:val="28"/>
        </w:rPr>
        <w:t xml:space="preserve"> – </w:t>
      </w:r>
      <w:proofErr w:type="spellStart"/>
      <w:r w:rsidRPr="00814454">
        <w:rPr>
          <w:sz w:val="28"/>
          <w:szCs w:val="28"/>
        </w:rPr>
        <w:t>Тернівське</w:t>
      </w:r>
      <w:proofErr w:type="spellEnd"/>
      <w:r w:rsidRPr="00814454">
        <w:rPr>
          <w:sz w:val="28"/>
          <w:szCs w:val="28"/>
        </w:rPr>
        <w:t xml:space="preserve"> кільце» </w:t>
      </w:r>
      <w:r>
        <w:rPr>
          <w:sz w:val="28"/>
          <w:szCs w:val="28"/>
        </w:rPr>
        <w:t xml:space="preserve">в режимі руху маршруту – «звичайний рух» </w:t>
      </w:r>
      <w:r>
        <w:rPr>
          <w:color w:val="000000"/>
          <w:sz w:val="28"/>
          <w:szCs w:val="28"/>
        </w:rPr>
        <w:t>до проведення чергового конкурсу на перевезення пасажирів на міському автобусному маршрут</w:t>
      </w:r>
      <w:r>
        <w:rPr>
          <w:sz w:val="28"/>
          <w:szCs w:val="28"/>
        </w:rPr>
        <w:t xml:space="preserve">і </w:t>
      </w:r>
      <w:r>
        <w:rPr>
          <w:color w:val="000000"/>
          <w:sz w:val="28"/>
          <w:szCs w:val="28"/>
        </w:rPr>
        <w:t>загального користування терміном до 3 місяців.  </w:t>
      </w:r>
    </w:p>
    <w:p w14:paraId="0000001A" w14:textId="6CEEA77D" w:rsidR="008831B5" w:rsidRDefault="00740C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F84D2B">
        <w:rPr>
          <w:color w:val="000000"/>
          <w:sz w:val="28"/>
          <w:szCs w:val="28"/>
          <w:lang w:val="ru-RU"/>
        </w:rPr>
        <w:t> </w:t>
      </w:r>
      <w:r>
        <w:rPr>
          <w:sz w:val="28"/>
          <w:szCs w:val="28"/>
        </w:rPr>
        <w:t>Комунальному  підприємству Миколаївської міської ради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здійснювати пасажирські перевезення </w:t>
      </w:r>
      <w:r w:rsidRPr="004C049D">
        <w:rPr>
          <w:sz w:val="28"/>
          <w:szCs w:val="28"/>
        </w:rPr>
        <w:t xml:space="preserve">з 06:00 до 22:00 </w:t>
      </w:r>
      <w:r>
        <w:rPr>
          <w:color w:val="000000"/>
          <w:sz w:val="28"/>
          <w:szCs w:val="28"/>
        </w:rPr>
        <w:t>за наступною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схемою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руху:  </w:t>
      </w:r>
    </w:p>
    <w:p w14:paraId="0000001B" w14:textId="500217D1" w:rsidR="008831B5" w:rsidRDefault="00740C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міський автобусний маршрут </w:t>
      </w:r>
      <w:r w:rsidRPr="004C049D">
        <w:rPr>
          <w:sz w:val="28"/>
          <w:szCs w:val="28"/>
        </w:rPr>
        <w:t>№ 54 «</w:t>
      </w:r>
      <w:proofErr w:type="spellStart"/>
      <w:r w:rsidRPr="004C049D">
        <w:rPr>
          <w:sz w:val="28"/>
          <w:szCs w:val="28"/>
        </w:rPr>
        <w:t>мкр</w:t>
      </w:r>
      <w:proofErr w:type="spellEnd"/>
      <w:r w:rsidRPr="004C049D">
        <w:rPr>
          <w:sz w:val="28"/>
          <w:szCs w:val="28"/>
        </w:rPr>
        <w:t xml:space="preserve">. </w:t>
      </w:r>
      <w:proofErr w:type="spellStart"/>
      <w:r w:rsidRPr="004C049D">
        <w:rPr>
          <w:sz w:val="28"/>
          <w:szCs w:val="28"/>
        </w:rPr>
        <w:t>Матвіївка</w:t>
      </w:r>
      <w:proofErr w:type="spellEnd"/>
      <w:r w:rsidRPr="004C049D">
        <w:rPr>
          <w:sz w:val="28"/>
          <w:szCs w:val="28"/>
        </w:rPr>
        <w:t xml:space="preserve"> – </w:t>
      </w:r>
      <w:proofErr w:type="spellStart"/>
      <w:r w:rsidRPr="004C049D">
        <w:rPr>
          <w:sz w:val="28"/>
          <w:szCs w:val="28"/>
        </w:rPr>
        <w:t>Тернівське</w:t>
      </w:r>
      <w:proofErr w:type="spellEnd"/>
      <w:r w:rsidRPr="004C049D">
        <w:rPr>
          <w:sz w:val="28"/>
          <w:szCs w:val="28"/>
        </w:rPr>
        <w:t xml:space="preserve"> кільце»  </w:t>
      </w:r>
      <w:r>
        <w:rPr>
          <w:sz w:val="28"/>
          <w:szCs w:val="28"/>
        </w:rPr>
        <w:t>(вул.</w:t>
      </w:r>
      <w:r w:rsidR="00F84D2B" w:rsidRPr="00F84D2B">
        <w:rPr>
          <w:sz w:val="28"/>
          <w:szCs w:val="28"/>
        </w:rPr>
        <w:t xml:space="preserve"> </w:t>
      </w:r>
      <w:r>
        <w:rPr>
          <w:sz w:val="28"/>
          <w:szCs w:val="28"/>
        </w:rPr>
        <w:t>Силікатна</w:t>
      </w:r>
      <w:r w:rsidR="00BA68DF">
        <w:rPr>
          <w:sz w:val="28"/>
          <w:szCs w:val="28"/>
        </w:rPr>
        <w:t>,</w:t>
      </w:r>
      <w:r>
        <w:rPr>
          <w:sz w:val="28"/>
          <w:szCs w:val="28"/>
        </w:rPr>
        <w:t xml:space="preserve"> буд.264-Б, </w:t>
      </w:r>
      <w:proofErr w:type="spellStart"/>
      <w:r>
        <w:rPr>
          <w:sz w:val="28"/>
          <w:szCs w:val="28"/>
        </w:rPr>
        <w:t>Тернівське</w:t>
      </w:r>
      <w:proofErr w:type="spellEnd"/>
      <w:r>
        <w:rPr>
          <w:sz w:val="28"/>
          <w:szCs w:val="28"/>
        </w:rPr>
        <w:t xml:space="preserve"> кільце).</w:t>
      </w:r>
    </w:p>
    <w:p w14:paraId="0000001D" w14:textId="03FE0256" w:rsidR="008831B5" w:rsidRDefault="004C049D" w:rsidP="004C04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sz w:val="28"/>
          <w:szCs w:val="28"/>
        </w:rPr>
        <w:t>Зворотн</w:t>
      </w:r>
      <w:proofErr w:type="spellEnd"/>
      <w:r w:rsidR="00D219E8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й напрямок руху</w:t>
      </w:r>
      <w:r w:rsidR="00740C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740C80">
        <w:rPr>
          <w:sz w:val="28"/>
          <w:szCs w:val="28"/>
        </w:rPr>
        <w:t>Тернівське</w:t>
      </w:r>
      <w:proofErr w:type="spellEnd"/>
      <w:r w:rsidR="00740C80">
        <w:rPr>
          <w:sz w:val="28"/>
          <w:szCs w:val="28"/>
        </w:rPr>
        <w:t xml:space="preserve"> кільце, вул. Силікатна, </w:t>
      </w:r>
      <w:proofErr w:type="spellStart"/>
      <w:r w:rsidR="00740C80">
        <w:rPr>
          <w:sz w:val="28"/>
          <w:szCs w:val="28"/>
        </w:rPr>
        <w:t>вул.Верхня</w:t>
      </w:r>
      <w:proofErr w:type="spellEnd"/>
      <w:r w:rsidR="00740C80">
        <w:rPr>
          <w:sz w:val="28"/>
          <w:szCs w:val="28"/>
        </w:rPr>
        <w:t>, вул.</w:t>
      </w:r>
      <w:r w:rsidR="00F84D2B" w:rsidRPr="00F84D2B">
        <w:rPr>
          <w:sz w:val="28"/>
          <w:szCs w:val="28"/>
        </w:rPr>
        <w:t xml:space="preserve"> </w:t>
      </w:r>
      <w:r w:rsidR="00740C80">
        <w:rPr>
          <w:sz w:val="28"/>
          <w:szCs w:val="28"/>
        </w:rPr>
        <w:t>Піщана, вул.</w:t>
      </w:r>
      <w:r w:rsidR="00F84D2B" w:rsidRPr="00F84D2B">
        <w:rPr>
          <w:sz w:val="28"/>
          <w:szCs w:val="28"/>
        </w:rPr>
        <w:t xml:space="preserve"> </w:t>
      </w:r>
      <w:proofErr w:type="spellStart"/>
      <w:r w:rsidR="00740C80">
        <w:rPr>
          <w:sz w:val="28"/>
          <w:szCs w:val="28"/>
        </w:rPr>
        <w:t>Матвіївська</w:t>
      </w:r>
      <w:proofErr w:type="spellEnd"/>
      <w:r w:rsidR="00740C80">
        <w:rPr>
          <w:sz w:val="28"/>
          <w:szCs w:val="28"/>
        </w:rPr>
        <w:t>, вул.</w:t>
      </w:r>
      <w:r w:rsidR="00F84D2B" w:rsidRPr="00F84D2B">
        <w:rPr>
          <w:sz w:val="28"/>
          <w:szCs w:val="28"/>
        </w:rPr>
        <w:t xml:space="preserve"> </w:t>
      </w:r>
      <w:r w:rsidR="00740C80">
        <w:rPr>
          <w:sz w:val="28"/>
          <w:szCs w:val="28"/>
        </w:rPr>
        <w:t>Лісна, вул.</w:t>
      </w:r>
      <w:r w:rsidR="00F84D2B" w:rsidRPr="00F84D2B">
        <w:rPr>
          <w:sz w:val="28"/>
          <w:szCs w:val="28"/>
        </w:rPr>
        <w:t xml:space="preserve"> </w:t>
      </w:r>
      <w:r w:rsidR="00740C80">
        <w:rPr>
          <w:sz w:val="28"/>
          <w:szCs w:val="28"/>
        </w:rPr>
        <w:t>Силікатна, буд.264-Б.</w:t>
      </w:r>
    </w:p>
    <w:p w14:paraId="0000001F" w14:textId="1A9C44E6" w:rsidR="008831B5" w:rsidRDefault="00740C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84D2B"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Управлінню транспортного комплексу, зв’язку та телекомунікацій Миколаївської міської ради (Попову) підготувати тимчасовий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договір на перевезення пасажирів на міському автобусному маршруті загального користування в м.</w:t>
      </w:r>
      <w:r w:rsidR="00F84D2B" w:rsidRPr="00F84D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Миколаєві </w:t>
      </w:r>
      <w:r w:rsidRPr="004C049D">
        <w:rPr>
          <w:sz w:val="28"/>
          <w:szCs w:val="28"/>
        </w:rPr>
        <w:t>№54 «</w:t>
      </w:r>
      <w:proofErr w:type="spellStart"/>
      <w:r w:rsidRPr="004C049D">
        <w:rPr>
          <w:sz w:val="28"/>
          <w:szCs w:val="28"/>
        </w:rPr>
        <w:t>мкр</w:t>
      </w:r>
      <w:proofErr w:type="spellEnd"/>
      <w:r w:rsidRPr="004C049D">
        <w:rPr>
          <w:sz w:val="28"/>
          <w:szCs w:val="28"/>
        </w:rPr>
        <w:t xml:space="preserve">. </w:t>
      </w:r>
      <w:proofErr w:type="spellStart"/>
      <w:r w:rsidRPr="004C049D">
        <w:rPr>
          <w:sz w:val="28"/>
          <w:szCs w:val="28"/>
        </w:rPr>
        <w:t>Матвіївка</w:t>
      </w:r>
      <w:proofErr w:type="spellEnd"/>
      <w:r w:rsidRPr="004C049D">
        <w:rPr>
          <w:sz w:val="28"/>
          <w:szCs w:val="28"/>
        </w:rPr>
        <w:t xml:space="preserve"> – </w:t>
      </w:r>
      <w:proofErr w:type="spellStart"/>
      <w:r w:rsidRPr="004C049D">
        <w:rPr>
          <w:sz w:val="28"/>
          <w:szCs w:val="28"/>
        </w:rPr>
        <w:t>Тернівське</w:t>
      </w:r>
      <w:proofErr w:type="spellEnd"/>
      <w:r w:rsidRPr="004C049D">
        <w:rPr>
          <w:sz w:val="28"/>
          <w:szCs w:val="28"/>
        </w:rPr>
        <w:t xml:space="preserve"> кільце».</w:t>
      </w:r>
    </w:p>
    <w:p w14:paraId="00000020" w14:textId="780BE0FA" w:rsidR="008831B5" w:rsidRPr="004C049D" w:rsidRDefault="00740C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84D2B"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</w:rPr>
        <w:t>комунальним підприємством Миколаївської міської ради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>», код ЄДРПОУ 42631262,</w:t>
      </w:r>
      <w:r>
        <w:rPr>
          <w:color w:val="000000"/>
          <w:sz w:val="28"/>
          <w:szCs w:val="28"/>
        </w:rPr>
        <w:t xml:space="preserve"> тимчасовий договір на перевезення пасажирів на міському автобусному маршруті загального користування в м.</w:t>
      </w:r>
      <w:r w:rsidR="00F84D2B" w:rsidRPr="00F84D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Миколаєві  </w:t>
      </w:r>
      <w:r w:rsidRPr="004C049D">
        <w:rPr>
          <w:sz w:val="28"/>
          <w:szCs w:val="28"/>
        </w:rPr>
        <w:t>№54  «</w:t>
      </w:r>
      <w:proofErr w:type="spellStart"/>
      <w:r w:rsidRPr="004C049D">
        <w:rPr>
          <w:sz w:val="28"/>
          <w:szCs w:val="28"/>
        </w:rPr>
        <w:t>мкр</w:t>
      </w:r>
      <w:proofErr w:type="spellEnd"/>
      <w:r w:rsidRPr="004C049D">
        <w:rPr>
          <w:sz w:val="28"/>
          <w:szCs w:val="28"/>
        </w:rPr>
        <w:t xml:space="preserve">. </w:t>
      </w:r>
      <w:proofErr w:type="spellStart"/>
      <w:r w:rsidRPr="004C049D">
        <w:rPr>
          <w:sz w:val="28"/>
          <w:szCs w:val="28"/>
        </w:rPr>
        <w:t>Матвіївка</w:t>
      </w:r>
      <w:proofErr w:type="spellEnd"/>
      <w:r w:rsidRPr="004C049D">
        <w:rPr>
          <w:sz w:val="28"/>
          <w:szCs w:val="28"/>
        </w:rPr>
        <w:t xml:space="preserve"> – </w:t>
      </w:r>
      <w:proofErr w:type="spellStart"/>
      <w:r w:rsidRPr="004C049D">
        <w:rPr>
          <w:sz w:val="28"/>
          <w:szCs w:val="28"/>
        </w:rPr>
        <w:t>Тернівське</w:t>
      </w:r>
      <w:proofErr w:type="spellEnd"/>
      <w:r w:rsidRPr="004C049D">
        <w:rPr>
          <w:sz w:val="28"/>
          <w:szCs w:val="28"/>
        </w:rPr>
        <w:t xml:space="preserve"> кільце».</w:t>
      </w:r>
    </w:p>
    <w:p w14:paraId="00000021" w14:textId="7DFEFC1A" w:rsidR="008831B5" w:rsidRDefault="00740C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84D2B"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Департаменту міського голови Миколаївської міської ради (Литвиновій) опублікувати це рішення у ЗМІ.</w:t>
      </w:r>
    </w:p>
    <w:p w14:paraId="00000022" w14:textId="77777777" w:rsidR="008831B5" w:rsidRDefault="00740C8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Контроль за виконанням даного рішення покласти на заступника міського голови Андрієнка Ю.Г.</w:t>
      </w:r>
    </w:p>
    <w:p w14:paraId="00000023" w14:textId="77777777" w:rsidR="008831B5" w:rsidRDefault="00740C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24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5" w14:textId="3A1A5BB2" w:rsidR="008831B5" w:rsidRDefault="00740C8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           </w:t>
      </w:r>
      <w:r w:rsidR="00F84D2B"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</w:rPr>
        <w:t xml:space="preserve">     О.СЄНКЕВИЧ</w:t>
      </w:r>
    </w:p>
    <w:p w14:paraId="00000026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40" w:right="-5"/>
        <w:jc w:val="both"/>
        <w:rPr>
          <w:color w:val="000000"/>
          <w:sz w:val="24"/>
          <w:szCs w:val="24"/>
        </w:rPr>
      </w:pPr>
    </w:p>
    <w:p w14:paraId="00000027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14:paraId="00000028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9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A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C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E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0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1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2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3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4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5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6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7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8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9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A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B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C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D" w14:textId="77777777" w:rsidR="008831B5" w:rsidRDefault="00883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51DD7A" w14:textId="77777777" w:rsidR="00D219E8" w:rsidRDefault="00D219E8">
      <w:pPr>
        <w:pBdr>
          <w:top w:val="nil"/>
          <w:left w:val="nil"/>
          <w:bottom w:val="nil"/>
          <w:right w:val="nil"/>
          <w:between w:val="nil"/>
        </w:pBdr>
        <w:ind w:right="-144"/>
        <w:rPr>
          <w:color w:val="000000"/>
          <w:sz w:val="18"/>
          <w:szCs w:val="18"/>
          <w:lang w:val="ru-RU"/>
        </w:rPr>
      </w:pPr>
    </w:p>
    <w:p w14:paraId="7DAA59EC" w14:textId="77777777" w:rsidR="00D219E8" w:rsidRDefault="00D219E8">
      <w:pPr>
        <w:pBdr>
          <w:top w:val="nil"/>
          <w:left w:val="nil"/>
          <w:bottom w:val="nil"/>
          <w:right w:val="nil"/>
          <w:between w:val="nil"/>
        </w:pBdr>
        <w:ind w:right="-144"/>
        <w:rPr>
          <w:color w:val="000000"/>
          <w:sz w:val="18"/>
          <w:szCs w:val="18"/>
          <w:lang w:val="ru-RU"/>
        </w:rPr>
      </w:pPr>
      <w:bookmarkStart w:id="1" w:name="_GoBack"/>
      <w:bookmarkEnd w:id="1"/>
    </w:p>
    <w:sectPr w:rsidR="00D219E8" w:rsidSect="00814454">
      <w:pgSz w:w="11906" w:h="16838"/>
      <w:pgMar w:top="1134" w:right="567" w:bottom="1134" w:left="1701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31B5"/>
    <w:rsid w:val="004C049D"/>
    <w:rsid w:val="00740C80"/>
    <w:rsid w:val="00814454"/>
    <w:rsid w:val="008831B5"/>
    <w:rsid w:val="00BA68DF"/>
    <w:rsid w:val="00D219E8"/>
    <w:rsid w:val="00D934A9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6A06A-79B1-48FD-A74A-90EFC39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user366a</cp:lastModifiedBy>
  <cp:revision>4</cp:revision>
  <dcterms:created xsi:type="dcterms:W3CDTF">2022-12-16T09:20:00Z</dcterms:created>
  <dcterms:modified xsi:type="dcterms:W3CDTF">2022-12-17T17:36:00Z</dcterms:modified>
</cp:coreProperties>
</file>