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p>
    <w:p w:rsidR="00E0177B" w:rsidRPr="00DF3648" w:rsidRDefault="00CA5CAF" w:rsidP="00DF3648">
      <w:pPr>
        <w:tabs>
          <w:tab w:val="left" w:pos="5850"/>
        </w:tabs>
        <w:spacing w:after="0" w:line="240" w:lineRule="auto"/>
        <w:ind w:right="-2"/>
        <w:rPr>
          <w:rFonts w:ascii="Times New Roman" w:hAnsi="Times New Roman"/>
          <w:b/>
          <w:bCs/>
          <w:sz w:val="28"/>
          <w:szCs w:val="28"/>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6.1pt;width:50.85pt;height:66.7pt;z-index:251658240">
            <v:imagedata r:id="rId6" o:title=""/>
            <w10:wrap anchorx="page"/>
          </v:shape>
          <o:OLEObject Type="Embed" ProgID="PBrush" ShapeID="_x0000_s1026" DrawAspect="Content" ObjectID="_1585991033" r:id="rId7"/>
        </w:pict>
      </w:r>
    </w:p>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p>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p>
    <w:p w:rsidR="00E0177B" w:rsidRPr="00DF3648" w:rsidRDefault="00E0177B" w:rsidP="00DF3648">
      <w:pPr>
        <w:tabs>
          <w:tab w:val="left" w:pos="5850"/>
        </w:tabs>
        <w:spacing w:after="0" w:line="240" w:lineRule="auto"/>
        <w:ind w:right="-2"/>
        <w:rPr>
          <w:rFonts w:ascii="Times New Roman" w:hAnsi="Times New Roman"/>
          <w:b/>
          <w:bCs/>
          <w:sz w:val="28"/>
          <w:szCs w:val="28"/>
          <w:lang w:val="uk-UA" w:eastAsia="ru-RU"/>
        </w:rPr>
      </w:pPr>
      <w:r w:rsidRPr="00DF3648">
        <w:rPr>
          <w:rFonts w:ascii="Times New Roman" w:hAnsi="Times New Roman"/>
          <w:b/>
          <w:bCs/>
          <w:sz w:val="28"/>
          <w:szCs w:val="28"/>
          <w:lang w:val="uk-UA" w:eastAsia="ru-RU"/>
        </w:rPr>
        <w:t>Миколаївська міська рада</w:t>
      </w:r>
      <w:r w:rsidRPr="00DF3648">
        <w:rPr>
          <w:rFonts w:ascii="Times New Roman" w:hAnsi="Times New Roman"/>
          <w:b/>
          <w:bCs/>
          <w:sz w:val="28"/>
          <w:szCs w:val="28"/>
          <w:lang w:val="uk-UA" w:eastAsia="ru-RU"/>
        </w:rPr>
        <w:tab/>
      </w:r>
    </w:p>
    <w:p w:rsidR="00E0177B" w:rsidRPr="00DF3648" w:rsidRDefault="00E0177B" w:rsidP="00DF3648">
      <w:pPr>
        <w:spacing w:after="0" w:line="240" w:lineRule="auto"/>
        <w:ind w:right="-2"/>
        <w:jc w:val="center"/>
        <w:rPr>
          <w:rFonts w:ascii="Times New Roman" w:hAnsi="Times New Roman"/>
          <w:b/>
          <w:bCs/>
          <w:sz w:val="28"/>
          <w:szCs w:val="28"/>
          <w:lang w:val="uk-UA" w:eastAsia="ru-RU"/>
        </w:rPr>
      </w:pP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bCs/>
          <w:sz w:val="28"/>
          <w:szCs w:val="28"/>
          <w:lang w:val="uk-UA" w:eastAsia="ru-RU"/>
        </w:rPr>
        <w:t xml:space="preserve">Постійна комісії </w:t>
      </w:r>
      <w:r w:rsidRPr="00DF3648">
        <w:rPr>
          <w:rFonts w:ascii="Times New Roman" w:hAnsi="Times New Roman"/>
          <w:b/>
          <w:sz w:val="28"/>
          <w:szCs w:val="28"/>
          <w:lang w:val="uk-UA" w:eastAsia="ru-RU"/>
        </w:rPr>
        <w:t>міської ради</w:t>
      </w:r>
      <w:r w:rsidR="00056FB9">
        <w:rPr>
          <w:rFonts w:ascii="Times New Roman" w:hAnsi="Times New Roman"/>
          <w:b/>
          <w:sz w:val="28"/>
          <w:szCs w:val="28"/>
          <w:lang w:val="uk-UA" w:eastAsia="ru-RU"/>
        </w:rPr>
        <w:t xml:space="preserve"> </w:t>
      </w:r>
      <w:r w:rsidRPr="00DF3648">
        <w:rPr>
          <w:rFonts w:ascii="Times New Roman" w:hAnsi="Times New Roman"/>
          <w:b/>
          <w:sz w:val="28"/>
          <w:szCs w:val="28"/>
          <w:lang w:val="uk-UA" w:eastAsia="ru-RU"/>
        </w:rPr>
        <w:t xml:space="preserve">з </w:t>
      </w: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питань промисловості, транспорту,</w:t>
      </w: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енергозбереження, зв'язку, сфери </w:t>
      </w: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послуг, підприємництва та торгівлі</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p>
    <w:p w:rsidR="00E0177B" w:rsidRPr="00953E82" w:rsidRDefault="00E0177B" w:rsidP="00DF3648">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ПРОТОКОЛ  №1</w:t>
      </w:r>
      <w:r w:rsidR="00F170F7">
        <w:rPr>
          <w:rFonts w:ascii="Times New Roman" w:hAnsi="Times New Roman"/>
          <w:b/>
          <w:bCs/>
          <w:sz w:val="28"/>
          <w:szCs w:val="28"/>
          <w:lang w:val="uk-UA" w:eastAsia="ru-RU"/>
        </w:rPr>
        <w:t>1</w:t>
      </w:r>
      <w:r w:rsidR="000428C3">
        <w:rPr>
          <w:rFonts w:ascii="Times New Roman" w:hAnsi="Times New Roman"/>
          <w:b/>
          <w:bCs/>
          <w:sz w:val="28"/>
          <w:szCs w:val="28"/>
          <w:lang w:val="uk-UA" w:eastAsia="ru-RU"/>
        </w:rPr>
        <w:t>6</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p>
    <w:p w:rsidR="00E0177B" w:rsidRPr="00DF3648" w:rsidRDefault="000428C3" w:rsidP="00DF3648">
      <w:pPr>
        <w:spacing w:after="0" w:line="240" w:lineRule="auto"/>
        <w:ind w:right="-2"/>
        <w:rPr>
          <w:rFonts w:ascii="Times New Roman" w:hAnsi="Times New Roman"/>
          <w:sz w:val="28"/>
          <w:szCs w:val="28"/>
          <w:lang w:val="uk-UA" w:eastAsia="ru-RU"/>
        </w:rPr>
      </w:pPr>
      <w:r>
        <w:rPr>
          <w:rFonts w:ascii="Times New Roman" w:hAnsi="Times New Roman"/>
          <w:sz w:val="28"/>
          <w:szCs w:val="28"/>
          <w:lang w:val="uk-UA" w:eastAsia="ru-RU"/>
        </w:rPr>
        <w:t>18</w:t>
      </w:r>
      <w:r w:rsidR="00E0177B" w:rsidRPr="00DF3648">
        <w:rPr>
          <w:rFonts w:ascii="Times New Roman" w:hAnsi="Times New Roman"/>
          <w:sz w:val="28"/>
          <w:szCs w:val="28"/>
          <w:lang w:val="uk-UA" w:eastAsia="ru-RU"/>
        </w:rPr>
        <w:t>.</w:t>
      </w:r>
      <w:r w:rsidR="00A066E2">
        <w:rPr>
          <w:rFonts w:ascii="Times New Roman" w:hAnsi="Times New Roman"/>
          <w:sz w:val="28"/>
          <w:szCs w:val="28"/>
          <w:lang w:val="uk-UA" w:eastAsia="ru-RU"/>
        </w:rPr>
        <w:t>0</w:t>
      </w:r>
      <w:r w:rsidR="00E05D7A">
        <w:rPr>
          <w:rFonts w:ascii="Times New Roman" w:hAnsi="Times New Roman"/>
          <w:sz w:val="28"/>
          <w:szCs w:val="28"/>
          <w:lang w:val="uk-UA" w:eastAsia="ru-RU"/>
        </w:rPr>
        <w:t>4</w:t>
      </w:r>
      <w:r w:rsidR="00E0177B" w:rsidRPr="00DF3648">
        <w:rPr>
          <w:rFonts w:ascii="Times New Roman" w:hAnsi="Times New Roman"/>
          <w:sz w:val="28"/>
          <w:szCs w:val="28"/>
          <w:lang w:val="uk-UA" w:eastAsia="ru-RU"/>
        </w:rPr>
        <w:t>.201</w:t>
      </w:r>
      <w:r w:rsidR="00E0177B">
        <w:rPr>
          <w:rFonts w:ascii="Times New Roman" w:hAnsi="Times New Roman"/>
          <w:sz w:val="28"/>
          <w:szCs w:val="28"/>
          <w:lang w:val="uk-UA" w:eastAsia="ru-RU"/>
        </w:rPr>
        <w:t>8</w:t>
      </w:r>
      <w:r w:rsidR="00E0177B" w:rsidRPr="00DF3648">
        <w:rPr>
          <w:rFonts w:ascii="Times New Roman" w:hAnsi="Times New Roman"/>
          <w:sz w:val="28"/>
          <w:szCs w:val="28"/>
          <w:lang w:val="uk-UA" w:eastAsia="ru-RU"/>
        </w:rPr>
        <w:t xml:space="preserve">     м. Миколаїв   </w:t>
      </w:r>
      <w:proofErr w:type="spellStart"/>
      <w:r w:rsidR="00E0177B" w:rsidRPr="00DF3648">
        <w:rPr>
          <w:rFonts w:ascii="Times New Roman" w:hAnsi="Times New Roman"/>
          <w:sz w:val="28"/>
          <w:szCs w:val="28"/>
          <w:lang w:val="uk-UA" w:eastAsia="ru-RU"/>
        </w:rPr>
        <w:t>каб</w:t>
      </w:r>
      <w:proofErr w:type="spellEnd"/>
      <w:r w:rsidR="00E0177B" w:rsidRPr="00DF3648">
        <w:rPr>
          <w:rFonts w:ascii="Times New Roman" w:hAnsi="Times New Roman"/>
          <w:sz w:val="28"/>
          <w:szCs w:val="28"/>
          <w:lang w:val="uk-UA" w:eastAsia="ru-RU"/>
        </w:rPr>
        <w:t xml:space="preserve">. </w:t>
      </w:r>
      <w:r w:rsidR="003A4921">
        <w:rPr>
          <w:rFonts w:ascii="Times New Roman" w:hAnsi="Times New Roman"/>
          <w:sz w:val="28"/>
          <w:szCs w:val="28"/>
          <w:lang w:val="uk-UA" w:eastAsia="ru-RU"/>
        </w:rPr>
        <w:t>357</w:t>
      </w:r>
    </w:p>
    <w:p w:rsidR="00E0177B" w:rsidRPr="00DF3648" w:rsidRDefault="00E0177B" w:rsidP="00DF3648">
      <w:pPr>
        <w:spacing w:after="0" w:line="240" w:lineRule="auto"/>
        <w:ind w:right="-2"/>
        <w:rPr>
          <w:rFonts w:ascii="Times New Roman" w:hAnsi="Times New Roman"/>
          <w:b/>
          <w:sz w:val="28"/>
          <w:szCs w:val="28"/>
          <w:lang w:val="uk-UA" w:eastAsia="ru-RU"/>
        </w:rPr>
      </w:pPr>
    </w:p>
    <w:p w:rsidR="00E0177B" w:rsidRPr="00DF3648" w:rsidRDefault="00E0177B" w:rsidP="00DF3648">
      <w:pPr>
        <w:spacing w:after="0" w:line="240" w:lineRule="auto"/>
        <w:ind w:right="-2"/>
        <w:rPr>
          <w:rFonts w:ascii="Times New Roman" w:hAnsi="Times New Roman"/>
          <w:b/>
          <w:sz w:val="28"/>
          <w:szCs w:val="28"/>
          <w:lang w:val="uk-UA" w:eastAsia="ru-RU"/>
        </w:rPr>
      </w:pPr>
      <w:r w:rsidRPr="00DF3648">
        <w:rPr>
          <w:rFonts w:ascii="Times New Roman" w:hAnsi="Times New Roman"/>
          <w:b/>
          <w:sz w:val="28"/>
          <w:szCs w:val="28"/>
          <w:lang w:val="uk-UA" w:eastAsia="ru-RU"/>
        </w:rPr>
        <w:t xml:space="preserve">Засідання постійної комісії міської ради     </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з питань промисловості, транспорту, </w:t>
      </w:r>
    </w:p>
    <w:p w:rsidR="00E0177B" w:rsidRPr="00DF3648" w:rsidRDefault="00E0177B" w:rsidP="00DF3648">
      <w:pPr>
        <w:spacing w:after="0" w:line="240" w:lineRule="auto"/>
        <w:ind w:left="22" w:right="-2" w:hanging="22"/>
        <w:jc w:val="both"/>
        <w:rPr>
          <w:rFonts w:ascii="Times New Roman" w:hAnsi="Times New Roman"/>
          <w:b/>
          <w:bCs/>
          <w:sz w:val="28"/>
          <w:szCs w:val="28"/>
          <w:lang w:val="uk-UA" w:eastAsia="ru-RU"/>
        </w:rPr>
      </w:pPr>
      <w:r w:rsidRPr="00DF3648">
        <w:rPr>
          <w:rFonts w:ascii="Times New Roman" w:hAnsi="Times New Roman"/>
          <w:b/>
          <w:bCs/>
          <w:sz w:val="28"/>
          <w:szCs w:val="28"/>
          <w:lang w:val="uk-UA" w:eastAsia="ru-RU"/>
        </w:rPr>
        <w:t xml:space="preserve">енергозбереження, зв'язку, сфери </w:t>
      </w:r>
    </w:p>
    <w:p w:rsidR="00E0177B" w:rsidRPr="00DF3648" w:rsidRDefault="00E0177B" w:rsidP="00DF3648">
      <w:pPr>
        <w:spacing w:after="0" w:line="240" w:lineRule="auto"/>
        <w:ind w:right="-2"/>
        <w:rPr>
          <w:rFonts w:ascii="Times New Roman" w:hAnsi="Times New Roman"/>
          <w:sz w:val="28"/>
          <w:szCs w:val="28"/>
          <w:lang w:val="uk-UA" w:eastAsia="ru-RU"/>
        </w:rPr>
      </w:pPr>
      <w:r w:rsidRPr="00DF3648">
        <w:rPr>
          <w:rFonts w:ascii="Times New Roman" w:hAnsi="Times New Roman"/>
          <w:b/>
          <w:bCs/>
          <w:sz w:val="28"/>
          <w:szCs w:val="28"/>
          <w:lang w:val="uk-UA" w:eastAsia="ru-RU"/>
        </w:rPr>
        <w:t>послуг,  підприємництва та торгівлі</w:t>
      </w:r>
    </w:p>
    <w:p w:rsidR="00E0177B" w:rsidRPr="00DF3648" w:rsidRDefault="00E0177B" w:rsidP="00DF3648">
      <w:pPr>
        <w:spacing w:after="0" w:line="240" w:lineRule="auto"/>
        <w:ind w:right="-2"/>
        <w:rPr>
          <w:rFonts w:ascii="Times New Roman" w:hAnsi="Times New Roman"/>
          <w:sz w:val="28"/>
          <w:szCs w:val="28"/>
          <w:lang w:val="uk-UA" w:eastAsia="ru-RU"/>
        </w:rPr>
      </w:pPr>
      <w:r w:rsidRPr="00DF3648">
        <w:rPr>
          <w:rFonts w:ascii="Times New Roman" w:hAnsi="Times New Roman"/>
          <w:b/>
          <w:sz w:val="28"/>
          <w:szCs w:val="28"/>
          <w:lang w:val="uk-UA" w:eastAsia="ru-RU"/>
        </w:rPr>
        <w:t>Голова комісії-</w:t>
      </w:r>
      <w:r w:rsidRPr="00DF3648">
        <w:rPr>
          <w:rFonts w:ascii="Times New Roman" w:hAnsi="Times New Roman"/>
          <w:sz w:val="28"/>
          <w:szCs w:val="28"/>
          <w:lang w:val="uk-UA" w:eastAsia="ru-RU"/>
        </w:rPr>
        <w:t xml:space="preserve">Євтушенко В.В. </w:t>
      </w:r>
    </w:p>
    <w:p w:rsidR="00E0177B" w:rsidRPr="00DF3648" w:rsidRDefault="00E0177B" w:rsidP="00DF3648">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DF3648">
        <w:rPr>
          <w:rFonts w:ascii="Times New Roman" w:hAnsi="Times New Roman"/>
          <w:b/>
          <w:sz w:val="28"/>
          <w:szCs w:val="28"/>
          <w:lang w:val="uk-UA" w:eastAsia="ru-RU"/>
        </w:rPr>
        <w:t>Секретар комісії –</w:t>
      </w:r>
      <w:r w:rsidR="00056FB9">
        <w:rPr>
          <w:rFonts w:ascii="Times New Roman" w:hAnsi="Times New Roman"/>
          <w:b/>
          <w:sz w:val="28"/>
          <w:szCs w:val="28"/>
          <w:lang w:val="uk-UA" w:eastAsia="ru-RU"/>
        </w:rPr>
        <w:t xml:space="preserve"> </w:t>
      </w:r>
      <w:proofErr w:type="spellStart"/>
      <w:r w:rsidRPr="00DF3648">
        <w:rPr>
          <w:rFonts w:ascii="Times New Roman" w:hAnsi="Times New Roman"/>
          <w:sz w:val="28"/>
          <w:szCs w:val="28"/>
          <w:lang w:val="uk-UA" w:eastAsia="ru-RU"/>
        </w:rPr>
        <w:t>Садиков</w:t>
      </w:r>
      <w:proofErr w:type="spellEnd"/>
      <w:r w:rsidRPr="00DF3648">
        <w:rPr>
          <w:rFonts w:ascii="Times New Roman" w:hAnsi="Times New Roman"/>
          <w:sz w:val="28"/>
          <w:szCs w:val="28"/>
          <w:lang w:val="uk-UA" w:eastAsia="ru-RU"/>
        </w:rPr>
        <w:t xml:space="preserve"> В.В.</w:t>
      </w:r>
    </w:p>
    <w:p w:rsidR="00E0177B" w:rsidRDefault="00E0177B" w:rsidP="00FC0F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DF3648">
        <w:rPr>
          <w:rFonts w:ascii="Times New Roman" w:hAnsi="Times New Roman"/>
          <w:b/>
          <w:sz w:val="28"/>
          <w:szCs w:val="28"/>
          <w:lang w:val="uk-UA" w:eastAsia="ru-RU"/>
        </w:rPr>
        <w:t>Присутні  члени  комісії:</w:t>
      </w:r>
      <w:r w:rsidR="00056FB9">
        <w:rPr>
          <w:rFonts w:ascii="Times New Roman" w:hAnsi="Times New Roman"/>
          <w:b/>
          <w:sz w:val="28"/>
          <w:szCs w:val="28"/>
          <w:lang w:val="uk-UA" w:eastAsia="ru-RU"/>
        </w:rPr>
        <w:t xml:space="preserve"> </w:t>
      </w:r>
      <w:r w:rsidRPr="00DF3648">
        <w:rPr>
          <w:rFonts w:ascii="Times New Roman" w:hAnsi="Times New Roman"/>
          <w:sz w:val="28"/>
          <w:szCs w:val="28"/>
          <w:lang w:val="uk-UA" w:eastAsia="ru-RU"/>
        </w:rPr>
        <w:t xml:space="preserve">Ісаков С.М.  </w:t>
      </w:r>
    </w:p>
    <w:p w:rsidR="00FC0F36" w:rsidRDefault="00247B92" w:rsidP="00FC0F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Pr>
          <w:rFonts w:ascii="Times New Roman" w:hAnsi="Times New Roman"/>
          <w:b/>
          <w:sz w:val="28"/>
          <w:szCs w:val="28"/>
          <w:lang w:val="uk-UA" w:eastAsia="ru-RU"/>
        </w:rPr>
        <w:t xml:space="preserve">Відсутні члени комісії: </w:t>
      </w:r>
      <w:proofErr w:type="spellStart"/>
      <w:r w:rsidRPr="00DF3648">
        <w:rPr>
          <w:rFonts w:ascii="Times New Roman" w:hAnsi="Times New Roman"/>
          <w:sz w:val="28"/>
          <w:szCs w:val="28"/>
          <w:lang w:val="uk-UA" w:eastAsia="ru-RU"/>
        </w:rPr>
        <w:t>Картошкін</w:t>
      </w:r>
      <w:proofErr w:type="spellEnd"/>
      <w:r w:rsidRPr="00DF3648">
        <w:rPr>
          <w:rFonts w:ascii="Times New Roman" w:hAnsi="Times New Roman"/>
          <w:sz w:val="28"/>
          <w:szCs w:val="28"/>
          <w:lang w:val="uk-UA" w:eastAsia="ru-RU"/>
        </w:rPr>
        <w:t xml:space="preserve"> К.Е.</w:t>
      </w:r>
      <w:r w:rsidR="00E37E4C">
        <w:rPr>
          <w:rFonts w:ascii="Times New Roman" w:hAnsi="Times New Roman"/>
          <w:sz w:val="28"/>
          <w:szCs w:val="28"/>
          <w:lang w:val="uk-UA" w:eastAsia="ru-RU"/>
        </w:rPr>
        <w:t xml:space="preserve">, </w:t>
      </w:r>
      <w:proofErr w:type="spellStart"/>
      <w:r w:rsidR="00E37E4C" w:rsidRPr="00E37E4C">
        <w:rPr>
          <w:rFonts w:ascii="Times New Roman" w:hAnsi="Times New Roman"/>
          <w:sz w:val="28"/>
          <w:szCs w:val="28"/>
          <w:lang w:val="uk-UA" w:eastAsia="ru-RU"/>
        </w:rPr>
        <w:t>Шульгач</w:t>
      </w:r>
      <w:proofErr w:type="spellEnd"/>
      <w:r w:rsidR="00E37E4C" w:rsidRPr="00E37E4C">
        <w:rPr>
          <w:rFonts w:ascii="Times New Roman" w:hAnsi="Times New Roman"/>
          <w:sz w:val="28"/>
          <w:szCs w:val="28"/>
          <w:lang w:val="uk-UA" w:eastAsia="ru-RU"/>
        </w:rPr>
        <w:t xml:space="preserve"> С.В.,</w:t>
      </w:r>
    </w:p>
    <w:p w:rsidR="00C8454A" w:rsidRDefault="00C8454A" w:rsidP="00A8589E">
      <w:pPr>
        <w:spacing w:after="0" w:line="240" w:lineRule="auto"/>
        <w:ind w:left="22" w:right="-2" w:hanging="22"/>
        <w:jc w:val="both"/>
        <w:rPr>
          <w:rFonts w:ascii="Times New Roman" w:hAnsi="Times New Roman"/>
          <w:sz w:val="28"/>
          <w:szCs w:val="28"/>
          <w:lang w:val="uk-UA" w:eastAsia="ru-RU"/>
        </w:rPr>
      </w:pPr>
    </w:p>
    <w:p w:rsidR="004129A7" w:rsidRDefault="00E72CC0" w:rsidP="004129A7">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b/>
          <w:sz w:val="28"/>
          <w:szCs w:val="28"/>
          <w:lang w:val="uk-UA" w:eastAsia="ru-RU"/>
        </w:rPr>
      </w:pPr>
      <w:r>
        <w:rPr>
          <w:rFonts w:ascii="Times New Roman" w:hAnsi="Times New Roman"/>
          <w:b/>
          <w:sz w:val="28"/>
          <w:szCs w:val="28"/>
          <w:lang w:val="uk-UA" w:eastAsia="ru-RU"/>
        </w:rPr>
        <w:t>ПРИСУТ</w:t>
      </w:r>
      <w:r w:rsidR="004129A7">
        <w:rPr>
          <w:rFonts w:ascii="Times New Roman" w:hAnsi="Times New Roman"/>
          <w:b/>
          <w:sz w:val="28"/>
          <w:szCs w:val="28"/>
          <w:lang w:val="uk-UA" w:eastAsia="ru-RU"/>
        </w:rPr>
        <w:t>НІ:</w:t>
      </w:r>
    </w:p>
    <w:p w:rsidR="002162F2" w:rsidRDefault="002162F2" w:rsidP="002162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2162F2">
        <w:rPr>
          <w:rFonts w:ascii="Times New Roman" w:hAnsi="Times New Roman"/>
          <w:sz w:val="28"/>
          <w:szCs w:val="28"/>
          <w:lang w:val="uk-UA" w:eastAsia="ru-RU"/>
        </w:rPr>
        <w:t>Диндаренко</w:t>
      </w:r>
      <w:proofErr w:type="spellEnd"/>
      <w:r w:rsidRPr="002162F2">
        <w:rPr>
          <w:rFonts w:ascii="Times New Roman" w:hAnsi="Times New Roman"/>
          <w:sz w:val="28"/>
          <w:szCs w:val="28"/>
          <w:lang w:val="uk-UA" w:eastAsia="ru-RU"/>
        </w:rPr>
        <w:t xml:space="preserve"> С.І. – заст</w:t>
      </w:r>
      <w:r>
        <w:rPr>
          <w:rFonts w:ascii="Times New Roman" w:hAnsi="Times New Roman"/>
          <w:sz w:val="28"/>
          <w:szCs w:val="28"/>
          <w:lang w:val="uk-UA" w:eastAsia="ru-RU"/>
        </w:rPr>
        <w:t>у</w:t>
      </w:r>
      <w:r w:rsidRPr="002162F2">
        <w:rPr>
          <w:rFonts w:ascii="Times New Roman" w:hAnsi="Times New Roman"/>
          <w:sz w:val="28"/>
          <w:szCs w:val="28"/>
          <w:lang w:val="uk-UA" w:eastAsia="ru-RU"/>
        </w:rPr>
        <w:t>пник міського голови</w:t>
      </w:r>
      <w:r>
        <w:rPr>
          <w:rFonts w:ascii="Times New Roman" w:hAnsi="Times New Roman"/>
          <w:sz w:val="28"/>
          <w:szCs w:val="28"/>
          <w:lang w:val="uk-UA" w:eastAsia="ru-RU"/>
        </w:rPr>
        <w:t>;</w:t>
      </w:r>
    </w:p>
    <w:p w:rsidR="002162F2" w:rsidRPr="002162F2" w:rsidRDefault="002162F2" w:rsidP="002162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2162F2">
        <w:rPr>
          <w:rFonts w:ascii="Times New Roman" w:hAnsi="Times New Roman"/>
          <w:sz w:val="28"/>
          <w:szCs w:val="28"/>
          <w:lang w:val="uk-UA" w:eastAsia="ru-RU"/>
        </w:rPr>
        <w:t>Шуліченко</w:t>
      </w:r>
      <w:proofErr w:type="spellEnd"/>
      <w:r w:rsidRPr="002162F2">
        <w:rPr>
          <w:rFonts w:ascii="Times New Roman" w:hAnsi="Times New Roman"/>
          <w:sz w:val="28"/>
          <w:szCs w:val="28"/>
          <w:lang w:val="uk-UA" w:eastAsia="ru-RU"/>
        </w:rPr>
        <w:t xml:space="preserve"> Т.В. – директор департаменту економічного розвитку ММР</w:t>
      </w:r>
    </w:p>
    <w:p w:rsidR="002162F2" w:rsidRPr="002162F2" w:rsidRDefault="002162F2" w:rsidP="002162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2162F2">
        <w:rPr>
          <w:rFonts w:ascii="Times New Roman" w:hAnsi="Times New Roman"/>
          <w:sz w:val="28"/>
          <w:szCs w:val="28"/>
          <w:lang w:val="uk-UA" w:eastAsia="ru-RU"/>
        </w:rPr>
        <w:t xml:space="preserve">Бондаренко С.М. –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департаменту праці та соціаль</w:t>
      </w:r>
      <w:r>
        <w:rPr>
          <w:rFonts w:ascii="Times New Roman" w:hAnsi="Times New Roman"/>
          <w:sz w:val="28"/>
          <w:szCs w:val="28"/>
          <w:lang w:val="uk-UA" w:eastAsia="ru-RU"/>
        </w:rPr>
        <w:t>ного захисту населення ММР;</w:t>
      </w:r>
    </w:p>
    <w:p w:rsidR="006B7B8D" w:rsidRDefault="006B7B8D" w:rsidP="002B39A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Pr>
          <w:rFonts w:ascii="Times New Roman" w:hAnsi="Times New Roman"/>
          <w:sz w:val="28"/>
          <w:szCs w:val="28"/>
          <w:lang w:val="uk-UA" w:eastAsia="ru-RU"/>
        </w:rPr>
        <w:t>Богданов</w:t>
      </w:r>
      <w:proofErr w:type="spellEnd"/>
      <w:r>
        <w:rPr>
          <w:rFonts w:ascii="Times New Roman" w:hAnsi="Times New Roman"/>
          <w:sz w:val="28"/>
          <w:szCs w:val="28"/>
          <w:lang w:val="uk-UA" w:eastAsia="ru-RU"/>
        </w:rPr>
        <w:t xml:space="preserve"> В.М. – </w:t>
      </w:r>
      <w:proofErr w:type="spellStart"/>
      <w:r>
        <w:rPr>
          <w:rFonts w:ascii="Times New Roman" w:hAnsi="Times New Roman"/>
          <w:sz w:val="28"/>
          <w:szCs w:val="28"/>
          <w:lang w:val="uk-UA" w:eastAsia="ru-RU"/>
        </w:rPr>
        <w:t>в.о</w:t>
      </w:r>
      <w:proofErr w:type="spellEnd"/>
      <w:r>
        <w:rPr>
          <w:rFonts w:ascii="Times New Roman" w:hAnsi="Times New Roman"/>
          <w:sz w:val="28"/>
          <w:szCs w:val="28"/>
          <w:lang w:val="uk-UA" w:eastAsia="ru-RU"/>
        </w:rPr>
        <w:t>. начальника уп</w:t>
      </w:r>
      <w:r w:rsidR="002162F2">
        <w:rPr>
          <w:rFonts w:ascii="Times New Roman" w:hAnsi="Times New Roman"/>
          <w:sz w:val="28"/>
          <w:szCs w:val="28"/>
          <w:lang w:val="uk-UA" w:eastAsia="ru-RU"/>
        </w:rPr>
        <w:t>равління комунального майна ММР;</w:t>
      </w:r>
    </w:p>
    <w:p w:rsidR="002B39AA" w:rsidRPr="006A3BE1" w:rsidRDefault="002B39AA" w:rsidP="002B39A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Pr>
          <w:rFonts w:ascii="Times New Roman" w:hAnsi="Times New Roman"/>
          <w:sz w:val="28"/>
          <w:szCs w:val="28"/>
          <w:lang w:val="uk-UA"/>
        </w:rPr>
        <w:t>Манушевич</w:t>
      </w:r>
      <w:proofErr w:type="spellEnd"/>
      <w:r>
        <w:rPr>
          <w:rFonts w:ascii="Times New Roman" w:hAnsi="Times New Roman"/>
          <w:sz w:val="28"/>
          <w:szCs w:val="28"/>
          <w:lang w:val="uk-UA"/>
        </w:rPr>
        <w:t xml:space="preserve"> О.Л. – начальник управління </w:t>
      </w:r>
      <w:r w:rsidRPr="00DA4642">
        <w:rPr>
          <w:rFonts w:ascii="Times New Roman" w:hAnsi="Times New Roman"/>
          <w:sz w:val="28"/>
          <w:szCs w:val="28"/>
          <w:lang w:val="uk-UA"/>
        </w:rPr>
        <w:t>транспортного комплексу, зв’язку та комунікацій ММР</w:t>
      </w:r>
      <w:r>
        <w:rPr>
          <w:rFonts w:ascii="Times New Roman" w:hAnsi="Times New Roman"/>
          <w:sz w:val="28"/>
          <w:szCs w:val="28"/>
          <w:lang w:val="uk-UA"/>
        </w:rPr>
        <w:t>;</w:t>
      </w:r>
    </w:p>
    <w:p w:rsidR="002B39AA" w:rsidRDefault="002B39AA" w:rsidP="002B39A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Pr>
          <w:rFonts w:ascii="Times New Roman" w:hAnsi="Times New Roman"/>
          <w:sz w:val="28"/>
          <w:szCs w:val="28"/>
          <w:lang w:val="uk-UA" w:eastAsia="ru-RU"/>
        </w:rPr>
        <w:t xml:space="preserve">Матвєєв В.А. – </w:t>
      </w:r>
      <w:proofErr w:type="spellStart"/>
      <w:r>
        <w:rPr>
          <w:rFonts w:ascii="Times New Roman" w:hAnsi="Times New Roman"/>
          <w:sz w:val="28"/>
          <w:szCs w:val="28"/>
          <w:lang w:val="uk-UA" w:eastAsia="ru-RU"/>
        </w:rPr>
        <w:t>в.о</w:t>
      </w:r>
      <w:proofErr w:type="spellEnd"/>
      <w:r>
        <w:rPr>
          <w:rFonts w:ascii="Times New Roman" w:hAnsi="Times New Roman"/>
          <w:sz w:val="28"/>
          <w:szCs w:val="28"/>
          <w:lang w:val="uk-UA" w:eastAsia="ru-RU"/>
        </w:rPr>
        <w:t>. директора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w:t>
      </w:r>
    </w:p>
    <w:p w:rsidR="002B39AA" w:rsidRDefault="002B39AA" w:rsidP="002B39A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proofErr w:type="spellStart"/>
      <w:r>
        <w:rPr>
          <w:rFonts w:ascii="Times New Roman" w:hAnsi="Times New Roman"/>
          <w:sz w:val="28"/>
          <w:szCs w:val="28"/>
          <w:lang w:val="uk-UA"/>
        </w:rPr>
        <w:t>Нефьодов</w:t>
      </w:r>
      <w:proofErr w:type="spellEnd"/>
      <w:r>
        <w:rPr>
          <w:rFonts w:ascii="Times New Roman" w:hAnsi="Times New Roman"/>
          <w:sz w:val="28"/>
          <w:szCs w:val="28"/>
          <w:lang w:val="uk-UA"/>
        </w:rPr>
        <w:t xml:space="preserve"> О.А. – голова комісії з реорганізації – заступник начальника управління містобудування та архітектури ММР.</w:t>
      </w:r>
    </w:p>
    <w:p w:rsidR="002162F2" w:rsidRDefault="002162F2" w:rsidP="002B39AA">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rPr>
      </w:pPr>
      <w:proofErr w:type="spellStart"/>
      <w:r w:rsidRPr="002162F2">
        <w:rPr>
          <w:rFonts w:ascii="Times New Roman" w:hAnsi="Times New Roman"/>
          <w:sz w:val="28"/>
          <w:szCs w:val="28"/>
          <w:lang w:val="uk-UA"/>
        </w:rPr>
        <w:t>Курляк</w:t>
      </w:r>
      <w:proofErr w:type="spellEnd"/>
      <w:r w:rsidRPr="002162F2">
        <w:rPr>
          <w:rFonts w:ascii="Times New Roman" w:hAnsi="Times New Roman"/>
          <w:sz w:val="28"/>
          <w:szCs w:val="28"/>
          <w:lang w:val="uk-UA"/>
        </w:rPr>
        <w:t xml:space="preserve"> О.М. - заступник директора департаменту – начальник управління з розвитку споживчого ринку департаменту економічного розвитку ММР</w:t>
      </w:r>
      <w:r>
        <w:rPr>
          <w:rFonts w:ascii="Times New Roman" w:hAnsi="Times New Roman"/>
          <w:sz w:val="28"/>
          <w:szCs w:val="28"/>
          <w:lang w:val="uk-UA"/>
        </w:rPr>
        <w:t>;</w:t>
      </w:r>
    </w:p>
    <w:p w:rsidR="00AA6149" w:rsidRDefault="00AA6149" w:rsidP="00D1066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Pr>
          <w:rFonts w:ascii="Times New Roman" w:hAnsi="Times New Roman"/>
          <w:sz w:val="28"/>
          <w:szCs w:val="28"/>
          <w:lang w:val="uk-UA" w:eastAsia="ru-RU"/>
        </w:rPr>
        <w:t>Ужва</w:t>
      </w:r>
      <w:proofErr w:type="spellEnd"/>
      <w:r>
        <w:rPr>
          <w:rFonts w:ascii="Times New Roman" w:hAnsi="Times New Roman"/>
          <w:sz w:val="28"/>
          <w:szCs w:val="28"/>
          <w:lang w:val="uk-UA" w:eastAsia="ru-RU"/>
        </w:rPr>
        <w:t xml:space="preserve"> А.А. </w:t>
      </w:r>
      <w:r w:rsidR="0081158B">
        <w:rPr>
          <w:rFonts w:ascii="Times New Roman" w:hAnsi="Times New Roman"/>
          <w:sz w:val="28"/>
          <w:szCs w:val="28"/>
          <w:lang w:val="uk-UA" w:eastAsia="ru-RU"/>
        </w:rPr>
        <w:t>–</w:t>
      </w:r>
      <w:r>
        <w:rPr>
          <w:rFonts w:ascii="Times New Roman" w:hAnsi="Times New Roman"/>
          <w:sz w:val="28"/>
          <w:szCs w:val="28"/>
          <w:lang w:val="uk-UA" w:eastAsia="ru-RU"/>
        </w:rPr>
        <w:t xml:space="preserve"> заступни</w:t>
      </w:r>
      <w:r w:rsidR="0081158B">
        <w:rPr>
          <w:rFonts w:ascii="Times New Roman" w:hAnsi="Times New Roman"/>
          <w:sz w:val="28"/>
          <w:szCs w:val="28"/>
          <w:lang w:val="uk-UA" w:eastAsia="ru-RU"/>
        </w:rPr>
        <w:t xml:space="preserve">к голови адміністрації </w:t>
      </w:r>
      <w:proofErr w:type="spellStart"/>
      <w:r w:rsidR="0081158B">
        <w:rPr>
          <w:rFonts w:ascii="Times New Roman" w:hAnsi="Times New Roman"/>
          <w:sz w:val="28"/>
          <w:szCs w:val="28"/>
          <w:lang w:val="uk-UA" w:eastAsia="ru-RU"/>
        </w:rPr>
        <w:t>Інгульського</w:t>
      </w:r>
      <w:proofErr w:type="spellEnd"/>
      <w:r w:rsidR="0081158B">
        <w:rPr>
          <w:rFonts w:ascii="Times New Roman" w:hAnsi="Times New Roman"/>
          <w:sz w:val="28"/>
          <w:szCs w:val="28"/>
          <w:lang w:val="uk-UA" w:eastAsia="ru-RU"/>
        </w:rPr>
        <w:t xml:space="preserve"> району Миколаївської міської ради;</w:t>
      </w:r>
    </w:p>
    <w:p w:rsidR="0081158B" w:rsidRDefault="0081158B" w:rsidP="00D1066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Pr>
          <w:rFonts w:ascii="Times New Roman" w:hAnsi="Times New Roman"/>
          <w:sz w:val="28"/>
          <w:szCs w:val="28"/>
          <w:lang w:val="uk-UA" w:eastAsia="ru-RU"/>
        </w:rPr>
        <w:t>Чепіжко</w:t>
      </w:r>
      <w:proofErr w:type="spellEnd"/>
      <w:r>
        <w:rPr>
          <w:rFonts w:ascii="Times New Roman" w:hAnsi="Times New Roman"/>
          <w:sz w:val="28"/>
          <w:szCs w:val="28"/>
          <w:lang w:val="uk-UA" w:eastAsia="ru-RU"/>
        </w:rPr>
        <w:t xml:space="preserve"> С.В. – заступник голови адміністрації Заводського району Миколаївської міської ради;</w:t>
      </w:r>
    </w:p>
    <w:p w:rsidR="002162F2" w:rsidRDefault="002162F2" w:rsidP="00D1066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2162F2">
        <w:rPr>
          <w:rFonts w:ascii="Times New Roman" w:hAnsi="Times New Roman"/>
          <w:sz w:val="28"/>
          <w:szCs w:val="28"/>
          <w:lang w:val="uk-UA" w:eastAsia="ru-RU"/>
        </w:rPr>
        <w:t>Рябченко</w:t>
      </w:r>
      <w:proofErr w:type="spellEnd"/>
      <w:r w:rsidRPr="002162F2">
        <w:rPr>
          <w:rFonts w:ascii="Times New Roman" w:hAnsi="Times New Roman"/>
          <w:sz w:val="28"/>
          <w:szCs w:val="28"/>
          <w:lang w:val="uk-UA" w:eastAsia="ru-RU"/>
        </w:rPr>
        <w:t xml:space="preserve"> Д.О. – громадська рада ОГА</w:t>
      </w:r>
      <w:r>
        <w:rPr>
          <w:rFonts w:ascii="Times New Roman" w:hAnsi="Times New Roman"/>
          <w:sz w:val="28"/>
          <w:szCs w:val="28"/>
          <w:lang w:val="uk-UA" w:eastAsia="ru-RU"/>
        </w:rPr>
        <w:t>;</w:t>
      </w:r>
    </w:p>
    <w:p w:rsidR="002162F2" w:rsidRPr="002162F2" w:rsidRDefault="002162F2" w:rsidP="002162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roofErr w:type="spellStart"/>
      <w:r w:rsidRPr="002162F2">
        <w:rPr>
          <w:rFonts w:ascii="Times New Roman" w:hAnsi="Times New Roman"/>
          <w:sz w:val="28"/>
          <w:szCs w:val="28"/>
          <w:lang w:val="uk-UA" w:eastAsia="ru-RU"/>
        </w:rPr>
        <w:t>Начинова</w:t>
      </w:r>
      <w:proofErr w:type="spellEnd"/>
      <w:r w:rsidRPr="002162F2">
        <w:rPr>
          <w:rFonts w:ascii="Times New Roman" w:hAnsi="Times New Roman"/>
          <w:sz w:val="28"/>
          <w:szCs w:val="28"/>
          <w:lang w:val="uk-UA" w:eastAsia="ru-RU"/>
        </w:rPr>
        <w:t xml:space="preserve"> С.О. – голова </w:t>
      </w:r>
      <w:proofErr w:type="spellStart"/>
      <w:r w:rsidRPr="002162F2">
        <w:rPr>
          <w:rFonts w:ascii="Times New Roman" w:hAnsi="Times New Roman"/>
          <w:sz w:val="28"/>
          <w:szCs w:val="28"/>
          <w:lang w:val="uk-UA" w:eastAsia="ru-RU"/>
        </w:rPr>
        <w:t>облорганізації</w:t>
      </w:r>
      <w:proofErr w:type="spellEnd"/>
      <w:r w:rsidRPr="002162F2">
        <w:rPr>
          <w:rFonts w:ascii="Times New Roman" w:hAnsi="Times New Roman"/>
          <w:sz w:val="28"/>
          <w:szCs w:val="28"/>
          <w:lang w:val="uk-UA" w:eastAsia="ru-RU"/>
        </w:rPr>
        <w:t xml:space="preserve"> профспілки ЖКГ</w:t>
      </w:r>
      <w:r>
        <w:rPr>
          <w:rFonts w:ascii="Times New Roman" w:hAnsi="Times New Roman"/>
          <w:sz w:val="28"/>
          <w:szCs w:val="28"/>
          <w:lang w:val="uk-UA" w:eastAsia="ru-RU"/>
        </w:rPr>
        <w:t>;</w:t>
      </w:r>
    </w:p>
    <w:p w:rsidR="002162F2" w:rsidRPr="002162F2" w:rsidRDefault="002162F2" w:rsidP="002162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2162F2">
        <w:rPr>
          <w:rFonts w:ascii="Times New Roman" w:hAnsi="Times New Roman"/>
          <w:sz w:val="28"/>
          <w:szCs w:val="28"/>
          <w:lang w:val="uk-UA" w:eastAsia="ru-RU"/>
        </w:rPr>
        <w:t>Жура Є.В. – голова профспілкового комітету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w:t>
      </w:r>
      <w:r>
        <w:rPr>
          <w:rFonts w:ascii="Times New Roman" w:hAnsi="Times New Roman"/>
          <w:sz w:val="28"/>
          <w:szCs w:val="28"/>
          <w:lang w:val="uk-UA" w:eastAsia="ru-RU"/>
        </w:rPr>
        <w:t>;</w:t>
      </w:r>
    </w:p>
    <w:p w:rsidR="002162F2" w:rsidRPr="002162F2" w:rsidRDefault="002162F2" w:rsidP="002162F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r w:rsidRPr="002162F2">
        <w:rPr>
          <w:rFonts w:ascii="Times New Roman" w:hAnsi="Times New Roman"/>
          <w:sz w:val="28"/>
          <w:szCs w:val="28"/>
          <w:lang w:val="uk-UA" w:eastAsia="ru-RU"/>
        </w:rPr>
        <w:t>Значок В.М. – начальник юридичного відділу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w:t>
      </w:r>
    </w:p>
    <w:p w:rsidR="0081158B" w:rsidRPr="00AD04A0" w:rsidRDefault="0081158B" w:rsidP="00D1066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rPr>
          <w:rFonts w:ascii="Times New Roman" w:hAnsi="Times New Roman"/>
          <w:sz w:val="28"/>
          <w:szCs w:val="28"/>
          <w:lang w:val="uk-UA" w:eastAsia="ru-RU"/>
        </w:rPr>
      </w:pPr>
    </w:p>
    <w:p w:rsidR="00D1066F" w:rsidRDefault="000428C3" w:rsidP="00D1066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Pr>
          <w:rFonts w:ascii="Times New Roman" w:hAnsi="Times New Roman"/>
          <w:b/>
          <w:sz w:val="28"/>
          <w:szCs w:val="28"/>
          <w:lang w:val="uk-UA" w:eastAsia="ru-RU"/>
        </w:rPr>
        <w:t>РОЗГЛЯНУЛИ:</w:t>
      </w:r>
    </w:p>
    <w:p w:rsidR="00D1066F" w:rsidRPr="00DA4642" w:rsidRDefault="00D1066F" w:rsidP="00D1066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ED6401" w:rsidRDefault="00ED6401" w:rsidP="00ED6401">
      <w:pPr>
        <w:pStyle w:val="a3"/>
        <w:widowControl w:val="0"/>
        <w:numPr>
          <w:ilvl w:val="0"/>
          <w:numId w:val="23"/>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sidRPr="00FE03CF">
        <w:rPr>
          <w:rFonts w:ascii="Times New Roman" w:hAnsi="Times New Roman"/>
          <w:b/>
          <w:sz w:val="28"/>
          <w:szCs w:val="28"/>
          <w:lang w:val="uk-UA" w:eastAsia="ru-RU"/>
        </w:rPr>
        <w:t>Колективне звернення КП ММР «</w:t>
      </w:r>
      <w:proofErr w:type="spellStart"/>
      <w:r w:rsidRPr="00FE03CF">
        <w:rPr>
          <w:rFonts w:ascii="Times New Roman" w:hAnsi="Times New Roman"/>
          <w:b/>
          <w:sz w:val="28"/>
          <w:szCs w:val="28"/>
          <w:lang w:val="uk-UA" w:eastAsia="ru-RU"/>
        </w:rPr>
        <w:t>Миколаївелектротранс</w:t>
      </w:r>
      <w:proofErr w:type="spellEnd"/>
      <w:r w:rsidRPr="00FE03CF">
        <w:rPr>
          <w:rFonts w:ascii="Times New Roman" w:hAnsi="Times New Roman"/>
          <w:b/>
          <w:sz w:val="28"/>
          <w:szCs w:val="28"/>
          <w:lang w:val="uk-UA" w:eastAsia="ru-RU"/>
        </w:rPr>
        <w:t>» щодо зміни керівництва підприємства.</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proofErr w:type="spellStart"/>
      <w:r w:rsidRPr="002162F2">
        <w:rPr>
          <w:rFonts w:ascii="Times New Roman" w:hAnsi="Times New Roman"/>
          <w:sz w:val="28"/>
          <w:szCs w:val="28"/>
          <w:lang w:val="uk-UA" w:eastAsia="ru-RU"/>
        </w:rPr>
        <w:t>Начинову</w:t>
      </w:r>
      <w:proofErr w:type="spellEnd"/>
      <w:r w:rsidRPr="002162F2">
        <w:rPr>
          <w:rFonts w:ascii="Times New Roman" w:hAnsi="Times New Roman"/>
          <w:sz w:val="28"/>
          <w:szCs w:val="28"/>
          <w:lang w:val="uk-UA" w:eastAsia="ru-RU"/>
        </w:rPr>
        <w:t xml:space="preserve"> С.О., голову </w:t>
      </w:r>
      <w:proofErr w:type="spellStart"/>
      <w:r w:rsidRPr="002162F2">
        <w:rPr>
          <w:rFonts w:ascii="Times New Roman" w:hAnsi="Times New Roman"/>
          <w:sz w:val="28"/>
          <w:szCs w:val="28"/>
          <w:lang w:val="uk-UA" w:eastAsia="ru-RU"/>
        </w:rPr>
        <w:t>облорганізації</w:t>
      </w:r>
      <w:proofErr w:type="spellEnd"/>
      <w:r w:rsidRPr="002162F2">
        <w:rPr>
          <w:rFonts w:ascii="Times New Roman" w:hAnsi="Times New Roman"/>
          <w:sz w:val="28"/>
          <w:szCs w:val="28"/>
          <w:lang w:val="uk-UA" w:eastAsia="ru-RU"/>
        </w:rPr>
        <w:t xml:space="preserve"> профспілки ЖКГ, яка зазначила, що колектив сподівається на винесення питання з приводу відсторонення Матвєєва В.А. від займаної посади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на сесії Миколаївської міської ради, в іншому випадку працівники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будуть вимушені не приступати до своїх робочих посадових обов’язків та буде призупинено рух комунального транспорту. Також було зазначено, що впродовж одного місяця було збільшено штатний розпис на 10 штатних одиниць.</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Журу Є.В., начальника профспілки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яка проінформувала про підстави збільшення штатного розпису та посади, які було введено до штатного розпису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Також були оголошені технічні проблеми підприємства та зменшення кількості рухомого складу електротранспорту, який виходить на лінію.</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Євтушенко В.В., який зазначив, що на минулому тижні на черговому засіданні постійної комісії розглядалося питання заборгованості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xml:space="preserve">» перед ПАТ «Миколаївобленерго». Частку боргу було погашено за рахунок заробітної плати працівників зазначеного підприємства. Також було зазначено, що замість вирішення поточних проблем підприємства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вирішує питання збільшення штатного розпису.</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Значка В.М., начальника юридичного відділу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xml:space="preserve">», який зазначив думку з приводу того, що дії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xml:space="preserve">» Матвєєва В.А. можуть призвести до знищення підприємства та звернувся до членів постійної комісії вжити заходи відносно Матвєєва В.А.. Також було зазначено, що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Матвєєв В.А. звернувся до нього з проханням спростувати обставини викладені у скарзі працівників підприємства, яка направлялася на пост після чого ним було направлено повідомлення про порушення законодавства.</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Журу Є.В., начальника профспілки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xml:space="preserve">», яка зазначила, що було порушено </w:t>
      </w:r>
      <w:proofErr w:type="spellStart"/>
      <w:r w:rsidRPr="002162F2">
        <w:rPr>
          <w:rFonts w:ascii="Times New Roman" w:hAnsi="Times New Roman"/>
          <w:sz w:val="28"/>
          <w:szCs w:val="28"/>
          <w:lang w:val="uk-UA" w:eastAsia="ru-RU"/>
        </w:rPr>
        <w:t>КЗоТ</w:t>
      </w:r>
      <w:proofErr w:type="spellEnd"/>
      <w:r w:rsidRPr="002162F2">
        <w:rPr>
          <w:rFonts w:ascii="Times New Roman" w:hAnsi="Times New Roman"/>
          <w:sz w:val="28"/>
          <w:szCs w:val="28"/>
          <w:lang w:val="uk-UA" w:eastAsia="ru-RU"/>
        </w:rPr>
        <w:t xml:space="preserve"> при введені нових штатних одиниць, а саме: не було повідомлено </w:t>
      </w:r>
      <w:proofErr w:type="spellStart"/>
      <w:r w:rsidRPr="002162F2">
        <w:rPr>
          <w:rFonts w:ascii="Times New Roman" w:hAnsi="Times New Roman"/>
          <w:sz w:val="28"/>
          <w:szCs w:val="28"/>
          <w:lang w:val="uk-UA" w:eastAsia="ru-RU"/>
        </w:rPr>
        <w:t>профсоюзний</w:t>
      </w:r>
      <w:proofErr w:type="spellEnd"/>
      <w:r w:rsidRPr="002162F2">
        <w:rPr>
          <w:rFonts w:ascii="Times New Roman" w:hAnsi="Times New Roman"/>
          <w:sz w:val="28"/>
          <w:szCs w:val="28"/>
          <w:lang w:val="uk-UA" w:eastAsia="ru-RU"/>
        </w:rPr>
        <w:t xml:space="preserve"> комітет підприємства за 2 тижні до введення нових посад до штатного розпису підприємства. Також було зазначено, що нововведеним посадам було збільшено посадовий оклад та призначені доплати. </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 xml:space="preserve">Ісакова С.М., який зазначив, що у членів постійної комісії відсутні повноваження вирішувати трудовий спір тому що згідно п.10 ст.42 ЗУ «Про місцеве самоврядування» призначення на посади та звільнення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w:t>
      </w:r>
      <w:r w:rsidRPr="002162F2">
        <w:rPr>
          <w:rFonts w:ascii="Times New Roman" w:hAnsi="Times New Roman"/>
          <w:sz w:val="28"/>
          <w:szCs w:val="28"/>
          <w:lang w:val="uk-UA" w:eastAsia="ru-RU"/>
        </w:rPr>
        <w:lastRenderedPageBreak/>
        <w:t>навчальних закладів відноситься до повноважень міського голови.</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Токарєву, водія тролейбусу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яка зазначила, що не виділяються кошти для проведення поточного ремонту рухомого складу транспорту, відсутні запчастини та додаткові матеріали.</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Ісакова С.М., який зазначив, що на фінансовим планом підприємства було передбачено більше коштів, аніж було виділено на підприємство з міського бюджету.</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 xml:space="preserve">Матвєєва В.А., який надав інформацію про проведену ним роботу на посаді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взаємовідношення з колективом, проблеми підприємства та шляхи їх вирішення.</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 xml:space="preserve">Євтушенко В.В., який рекомендував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Матвєєву В.А. організаційні дії вирішення проблемних питань на підприємстві та запропонував найти спільну мову з працівниками підприємства.</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В обговорені приймали участь працівники підприємства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xml:space="preserve">», які висловили свої зауваження до </w:t>
      </w:r>
      <w:proofErr w:type="spellStart"/>
      <w:r w:rsidRPr="002162F2">
        <w:rPr>
          <w:rFonts w:ascii="Times New Roman" w:hAnsi="Times New Roman"/>
          <w:sz w:val="28"/>
          <w:szCs w:val="28"/>
          <w:lang w:val="uk-UA" w:eastAsia="ru-RU"/>
        </w:rPr>
        <w:t>в.о</w:t>
      </w:r>
      <w:proofErr w:type="spellEnd"/>
      <w:r w:rsidRPr="002162F2">
        <w:rPr>
          <w:rFonts w:ascii="Times New Roman" w:hAnsi="Times New Roman"/>
          <w:sz w:val="28"/>
          <w:szCs w:val="28"/>
          <w:lang w:val="uk-UA" w:eastAsia="ru-RU"/>
        </w:rPr>
        <w:t>.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Матвєєва В.А.</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2162F2">
        <w:rPr>
          <w:rFonts w:ascii="Times New Roman" w:hAnsi="Times New Roman"/>
          <w:b/>
          <w:sz w:val="28"/>
          <w:szCs w:val="28"/>
          <w:lang w:val="uk-UA" w:eastAsia="ru-RU"/>
        </w:rPr>
        <w:t>РЕКОМЕНДОВАНО:</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1.</w:t>
      </w:r>
      <w:r>
        <w:rPr>
          <w:rFonts w:ascii="Times New Roman" w:hAnsi="Times New Roman"/>
          <w:sz w:val="28"/>
          <w:szCs w:val="28"/>
          <w:lang w:val="uk-UA" w:eastAsia="ru-RU"/>
        </w:rPr>
        <w:t>Міському голові Миколаївської міської ради Сенкевичу О.Ф.</w:t>
      </w:r>
      <w:r w:rsidRPr="002162F2">
        <w:rPr>
          <w:rFonts w:ascii="Times New Roman" w:hAnsi="Times New Roman"/>
          <w:sz w:val="28"/>
          <w:szCs w:val="28"/>
          <w:lang w:val="uk-UA" w:eastAsia="ru-RU"/>
        </w:rPr>
        <w:t>, яка виконує повноваження міського голови невідкладно розглянути ситуацію на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та діяльність викон</w:t>
      </w:r>
      <w:r>
        <w:rPr>
          <w:rFonts w:ascii="Times New Roman" w:hAnsi="Times New Roman"/>
          <w:sz w:val="28"/>
          <w:szCs w:val="28"/>
          <w:lang w:val="uk-UA" w:eastAsia="ru-RU"/>
        </w:rPr>
        <w:t>уючого обов’язки директора КП М</w:t>
      </w:r>
      <w:r w:rsidRPr="002162F2">
        <w:rPr>
          <w:rFonts w:ascii="Times New Roman" w:hAnsi="Times New Roman"/>
          <w:sz w:val="28"/>
          <w:szCs w:val="28"/>
          <w:lang w:val="uk-UA" w:eastAsia="ru-RU"/>
        </w:rPr>
        <w:t>МР Матвєєва В.А.</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2.По результатам розгляду проінформувати депутатів міської ради на черговій сесії Миколаївської міської ради.</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b/>
          <w:sz w:val="28"/>
          <w:szCs w:val="28"/>
          <w:lang w:val="uk-UA" w:eastAsia="ru-RU"/>
        </w:rPr>
        <w:t>Голосували:</w:t>
      </w:r>
      <w:r w:rsidRPr="002162F2">
        <w:rPr>
          <w:rFonts w:ascii="Times New Roman" w:hAnsi="Times New Roman"/>
          <w:sz w:val="28"/>
          <w:szCs w:val="28"/>
          <w:lang w:val="uk-UA" w:eastAsia="ru-RU"/>
        </w:rPr>
        <w:t xml:space="preserve"> за – 3, проти – 0, утрималось – 0.</w:t>
      </w:r>
    </w:p>
    <w:p w:rsidR="002162F2" w:rsidRP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2162F2">
        <w:rPr>
          <w:rFonts w:ascii="Times New Roman" w:hAnsi="Times New Roman"/>
          <w:b/>
          <w:sz w:val="28"/>
          <w:szCs w:val="28"/>
          <w:lang w:val="uk-UA" w:eastAsia="ru-RU"/>
        </w:rPr>
        <w:t>РЕКОМЕНДОВАНО:</w:t>
      </w:r>
    </w:p>
    <w:p w:rsidR="002162F2" w:rsidRDefault="002162F2"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sz w:val="28"/>
          <w:szCs w:val="28"/>
          <w:lang w:val="uk-UA" w:eastAsia="ru-RU"/>
        </w:rPr>
      </w:pPr>
      <w:r w:rsidRPr="002162F2">
        <w:rPr>
          <w:rFonts w:ascii="Times New Roman" w:hAnsi="Times New Roman"/>
          <w:sz w:val="28"/>
          <w:szCs w:val="28"/>
          <w:lang w:val="uk-UA" w:eastAsia="ru-RU"/>
        </w:rPr>
        <w:t>Міському голові Миколаївської міської ради Сенкевичу О.Ф призупинити призначення Матвєєва В.А. на посаду директора КП ММР «</w:t>
      </w:r>
      <w:proofErr w:type="spellStart"/>
      <w:r w:rsidRPr="002162F2">
        <w:rPr>
          <w:rFonts w:ascii="Times New Roman" w:hAnsi="Times New Roman"/>
          <w:sz w:val="28"/>
          <w:szCs w:val="28"/>
          <w:lang w:val="uk-UA" w:eastAsia="ru-RU"/>
        </w:rPr>
        <w:t>Миколаївелектротранс</w:t>
      </w:r>
      <w:proofErr w:type="spellEnd"/>
      <w:r w:rsidRPr="002162F2">
        <w:rPr>
          <w:rFonts w:ascii="Times New Roman" w:hAnsi="Times New Roman"/>
          <w:sz w:val="28"/>
          <w:szCs w:val="28"/>
          <w:lang w:val="uk-UA" w:eastAsia="ru-RU"/>
        </w:rPr>
        <w:t>» до розгляду колективного звернення працівників КП ММР та надання інформації депутатам про його розгляд на сесії Миколаївської міської ради.</w:t>
      </w:r>
    </w:p>
    <w:p w:rsidR="00F058D9" w:rsidRPr="004B2F58" w:rsidRDefault="00F058D9" w:rsidP="002162F2">
      <w:pPr>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r w:rsidRPr="004B2F58">
        <w:rPr>
          <w:rFonts w:ascii="Times New Roman" w:hAnsi="Times New Roman"/>
          <w:b/>
          <w:sz w:val="28"/>
          <w:szCs w:val="28"/>
          <w:lang w:val="uk-UA" w:eastAsia="ru-RU"/>
        </w:rPr>
        <w:t>Голосували</w:t>
      </w:r>
      <w:r w:rsidR="004B2F58">
        <w:rPr>
          <w:rFonts w:ascii="Times New Roman" w:hAnsi="Times New Roman"/>
          <w:b/>
          <w:sz w:val="28"/>
          <w:szCs w:val="28"/>
          <w:lang w:val="uk-UA" w:eastAsia="ru-RU"/>
        </w:rPr>
        <w:t>:</w:t>
      </w:r>
      <w:r w:rsidRPr="004B2F58">
        <w:rPr>
          <w:rFonts w:ascii="Times New Roman" w:hAnsi="Times New Roman"/>
          <w:b/>
          <w:sz w:val="28"/>
          <w:szCs w:val="28"/>
          <w:lang w:val="uk-UA" w:eastAsia="ru-RU"/>
        </w:rPr>
        <w:t xml:space="preserve"> </w:t>
      </w:r>
      <w:r w:rsidR="004B2F58">
        <w:rPr>
          <w:rFonts w:ascii="Times New Roman" w:hAnsi="Times New Roman"/>
          <w:sz w:val="28"/>
          <w:szCs w:val="28"/>
          <w:lang w:val="uk-UA" w:eastAsia="ru-RU"/>
        </w:rPr>
        <w:t>за – 3, проти – 0, утрималось – 0.</w:t>
      </w:r>
    </w:p>
    <w:p w:rsidR="00F058D9" w:rsidRDefault="00F058D9" w:rsidP="00F058D9">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right="-2"/>
        <w:jc w:val="both"/>
        <w:rPr>
          <w:rFonts w:ascii="Times New Roman" w:hAnsi="Times New Roman"/>
          <w:b/>
          <w:sz w:val="28"/>
          <w:szCs w:val="28"/>
          <w:lang w:val="uk-UA" w:eastAsia="ru-RU"/>
        </w:rPr>
      </w:pPr>
    </w:p>
    <w:p w:rsidR="000D6E68" w:rsidRPr="000D6E68" w:rsidRDefault="000D6E68" w:rsidP="000D6E68">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sidRPr="000D6E68">
        <w:rPr>
          <w:rFonts w:ascii="Times New Roman" w:hAnsi="Times New Roman"/>
          <w:sz w:val="28"/>
          <w:szCs w:val="28"/>
          <w:lang w:val="uk-UA" w:eastAsia="ru-RU"/>
        </w:rPr>
        <w:t>Питання 2 та 3 порядку денного було розглянуто спільно.</w:t>
      </w:r>
    </w:p>
    <w:p w:rsidR="00ED6401" w:rsidRDefault="00EF2862" w:rsidP="00EF2862">
      <w:pPr>
        <w:pStyle w:val="a3"/>
        <w:widowControl w:val="0"/>
        <w:numPr>
          <w:ilvl w:val="0"/>
          <w:numId w:val="23"/>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ED6401">
        <w:rPr>
          <w:rFonts w:ascii="Times New Roman" w:hAnsi="Times New Roman"/>
          <w:b/>
          <w:sz w:val="28"/>
          <w:szCs w:val="28"/>
          <w:lang w:val="uk-UA" w:eastAsia="ru-RU"/>
        </w:rPr>
        <w:t>Звернення КП ММР «</w:t>
      </w:r>
      <w:proofErr w:type="spellStart"/>
      <w:r w:rsidR="00ED6401">
        <w:rPr>
          <w:rFonts w:ascii="Times New Roman" w:hAnsi="Times New Roman"/>
          <w:b/>
          <w:sz w:val="28"/>
          <w:szCs w:val="28"/>
          <w:lang w:val="uk-UA" w:eastAsia="ru-RU"/>
        </w:rPr>
        <w:t>Миколаївелектротранс</w:t>
      </w:r>
      <w:proofErr w:type="spellEnd"/>
      <w:r w:rsidR="00ED6401">
        <w:rPr>
          <w:rFonts w:ascii="Times New Roman" w:hAnsi="Times New Roman"/>
          <w:b/>
          <w:sz w:val="28"/>
          <w:szCs w:val="28"/>
          <w:lang w:val="uk-UA" w:eastAsia="ru-RU"/>
        </w:rPr>
        <w:t>» за вихідним №625 від 04.04.2018 щодо додаткового фінансування мінімальної потреби КП ММР «</w:t>
      </w:r>
      <w:proofErr w:type="spellStart"/>
      <w:r w:rsidR="00ED6401">
        <w:rPr>
          <w:rFonts w:ascii="Times New Roman" w:hAnsi="Times New Roman"/>
          <w:b/>
          <w:sz w:val="28"/>
          <w:szCs w:val="28"/>
          <w:lang w:val="uk-UA" w:eastAsia="ru-RU"/>
        </w:rPr>
        <w:t>Миколаївелетротранс</w:t>
      </w:r>
      <w:proofErr w:type="spellEnd"/>
      <w:r w:rsidR="00ED6401">
        <w:rPr>
          <w:rFonts w:ascii="Times New Roman" w:hAnsi="Times New Roman"/>
          <w:b/>
          <w:sz w:val="28"/>
          <w:szCs w:val="28"/>
          <w:lang w:val="uk-UA" w:eastAsia="ru-RU"/>
        </w:rPr>
        <w:t xml:space="preserve">» </w:t>
      </w:r>
      <w:r w:rsidR="00CB6971" w:rsidRPr="00CB6971">
        <w:rPr>
          <w:rFonts w:ascii="Times New Roman" w:hAnsi="Times New Roman"/>
          <w:b/>
          <w:sz w:val="28"/>
          <w:szCs w:val="28"/>
          <w:lang w:val="uk-UA" w:eastAsia="ru-RU"/>
        </w:rPr>
        <w:t>у сумі 303,1 тис. грн.</w:t>
      </w:r>
      <w:r w:rsidR="00CB6971">
        <w:rPr>
          <w:rFonts w:ascii="Times New Roman" w:hAnsi="Times New Roman"/>
          <w:b/>
          <w:sz w:val="28"/>
          <w:szCs w:val="28"/>
          <w:lang w:val="uk-UA" w:eastAsia="ru-RU"/>
        </w:rPr>
        <w:t xml:space="preserve"> </w:t>
      </w:r>
      <w:r w:rsidR="00ED6401">
        <w:rPr>
          <w:rFonts w:ascii="Times New Roman" w:hAnsi="Times New Roman"/>
          <w:b/>
          <w:sz w:val="28"/>
          <w:szCs w:val="28"/>
          <w:lang w:val="uk-UA" w:eastAsia="ru-RU"/>
        </w:rPr>
        <w:t>при розподілі бюджетних коштів.</w:t>
      </w:r>
    </w:p>
    <w:p w:rsidR="000D6E68" w:rsidRDefault="000D6E68" w:rsidP="00EF2862">
      <w:pPr>
        <w:pStyle w:val="a3"/>
        <w:widowControl w:val="0"/>
        <w:numPr>
          <w:ilvl w:val="0"/>
          <w:numId w:val="23"/>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b/>
          <w:sz w:val="28"/>
          <w:szCs w:val="28"/>
          <w:lang w:val="uk-UA" w:eastAsia="ru-RU"/>
        </w:rPr>
      </w:pPr>
      <w:r w:rsidRPr="000D6E68">
        <w:rPr>
          <w:rFonts w:ascii="Times New Roman" w:hAnsi="Times New Roman"/>
          <w:b/>
          <w:sz w:val="28"/>
          <w:szCs w:val="28"/>
          <w:lang w:val="uk-UA" w:eastAsia="ru-RU"/>
        </w:rPr>
        <w:t>Звернення департаменту праці та соціального захисту населення ММР за вихідним №09.1530/04 від 03.04.2018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w:t>
      </w:r>
    </w:p>
    <w:p w:rsidR="00CB6971" w:rsidRPr="00CB6971" w:rsidRDefault="00CB6971"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b/>
          <w:sz w:val="28"/>
          <w:szCs w:val="28"/>
          <w:lang w:val="uk-UA" w:eastAsia="ru-RU"/>
        </w:rPr>
      </w:pPr>
      <w:r w:rsidRPr="00CB6971">
        <w:rPr>
          <w:rFonts w:ascii="Times New Roman" w:hAnsi="Times New Roman"/>
          <w:b/>
          <w:sz w:val="28"/>
          <w:szCs w:val="28"/>
          <w:lang w:val="uk-UA" w:eastAsia="ru-RU"/>
        </w:rPr>
        <w:t>СЛУХАЛИ:</w:t>
      </w:r>
    </w:p>
    <w:p w:rsidR="00CB6971" w:rsidRDefault="00CB6971"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який надав інформацію з приводу порушеного питання.</w:t>
      </w:r>
      <w:r w:rsidR="00437E54">
        <w:rPr>
          <w:rFonts w:ascii="Times New Roman" w:hAnsi="Times New Roman"/>
          <w:sz w:val="28"/>
          <w:szCs w:val="28"/>
          <w:lang w:val="uk-UA" w:eastAsia="ru-RU"/>
        </w:rPr>
        <w:t xml:space="preserve"> Також </w:t>
      </w:r>
      <w:r w:rsidR="00437E54">
        <w:rPr>
          <w:rFonts w:ascii="Times New Roman" w:hAnsi="Times New Roman"/>
          <w:sz w:val="28"/>
          <w:szCs w:val="28"/>
          <w:lang w:val="uk-UA" w:eastAsia="ru-RU"/>
        </w:rPr>
        <w:lastRenderedPageBreak/>
        <w:t>було запропоновано при перерозподілі бюджету на 2018 рік збільшити видатки на КП ММР «</w:t>
      </w:r>
      <w:proofErr w:type="spellStart"/>
      <w:r w:rsidR="00437E54">
        <w:rPr>
          <w:rFonts w:ascii="Times New Roman" w:hAnsi="Times New Roman"/>
          <w:sz w:val="28"/>
          <w:szCs w:val="28"/>
          <w:lang w:val="uk-UA" w:eastAsia="ru-RU"/>
        </w:rPr>
        <w:t>Миколаївелектротранс</w:t>
      </w:r>
      <w:proofErr w:type="spellEnd"/>
      <w:r w:rsidR="00437E54">
        <w:rPr>
          <w:rFonts w:ascii="Times New Roman" w:hAnsi="Times New Roman"/>
          <w:sz w:val="28"/>
          <w:szCs w:val="28"/>
          <w:lang w:val="uk-UA" w:eastAsia="ru-RU"/>
        </w:rPr>
        <w:t>»</w:t>
      </w:r>
      <w:r w:rsidR="00C97A4E">
        <w:rPr>
          <w:rFonts w:ascii="Times New Roman" w:hAnsi="Times New Roman"/>
          <w:sz w:val="28"/>
          <w:szCs w:val="28"/>
          <w:lang w:val="uk-UA" w:eastAsia="ru-RU"/>
        </w:rPr>
        <w:t>.</w:t>
      </w:r>
    </w:p>
    <w:p w:rsidR="00AE425D" w:rsidRDefault="00AE425D"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Ісакова С.М., який зазначив, що необхідно ознайомитися з документами, а саме звідки будуть перерозподілені кошти для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w:t>
      </w:r>
    </w:p>
    <w:p w:rsidR="00AE425D" w:rsidRDefault="00F2360A"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Бондаренко С.М., який зазначив, що фінансовим планом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 xml:space="preserve">» було передбачено </w:t>
      </w:r>
      <w:r w:rsidR="0003452F">
        <w:rPr>
          <w:rFonts w:ascii="Times New Roman" w:hAnsi="Times New Roman"/>
          <w:sz w:val="28"/>
          <w:szCs w:val="28"/>
          <w:lang w:val="uk-UA" w:eastAsia="ru-RU"/>
        </w:rPr>
        <w:t>суму компенсації пільгових перевезе</w:t>
      </w:r>
      <w:r w:rsidR="00F40E42">
        <w:rPr>
          <w:rFonts w:ascii="Times New Roman" w:hAnsi="Times New Roman"/>
          <w:sz w:val="28"/>
          <w:szCs w:val="28"/>
          <w:lang w:val="uk-UA" w:eastAsia="ru-RU"/>
        </w:rPr>
        <w:t>нь окремих категорій громадян – 67 млн. 764 тис. грн., а бюджетом було фактично затверджено 55 млн. грн. Також зазнач</w:t>
      </w:r>
      <w:r w:rsidR="001A4C78">
        <w:rPr>
          <w:rFonts w:ascii="Times New Roman" w:hAnsi="Times New Roman"/>
          <w:sz w:val="28"/>
          <w:szCs w:val="28"/>
          <w:lang w:val="uk-UA" w:eastAsia="ru-RU"/>
        </w:rPr>
        <w:t>ив</w:t>
      </w:r>
      <w:r w:rsidR="00F40E42">
        <w:rPr>
          <w:rFonts w:ascii="Times New Roman" w:hAnsi="Times New Roman"/>
          <w:sz w:val="28"/>
          <w:szCs w:val="28"/>
          <w:lang w:val="uk-UA" w:eastAsia="ru-RU"/>
        </w:rPr>
        <w:t>, що раніше компенсаці</w:t>
      </w:r>
      <w:r w:rsidR="00C97A4E">
        <w:rPr>
          <w:rFonts w:ascii="Times New Roman" w:hAnsi="Times New Roman"/>
          <w:sz w:val="28"/>
          <w:szCs w:val="28"/>
          <w:lang w:val="uk-UA" w:eastAsia="ru-RU"/>
        </w:rPr>
        <w:t>я</w:t>
      </w:r>
      <w:r w:rsidR="00F40E42">
        <w:rPr>
          <w:rFonts w:ascii="Times New Roman" w:hAnsi="Times New Roman"/>
          <w:sz w:val="28"/>
          <w:szCs w:val="28"/>
          <w:lang w:val="uk-UA" w:eastAsia="ru-RU"/>
        </w:rPr>
        <w:t xml:space="preserve"> на перевезення окремих категорій громадян </w:t>
      </w:r>
      <w:r w:rsidR="00C97A4E">
        <w:rPr>
          <w:rFonts w:ascii="Times New Roman" w:hAnsi="Times New Roman"/>
          <w:sz w:val="28"/>
          <w:szCs w:val="28"/>
          <w:lang w:val="uk-UA" w:eastAsia="ru-RU"/>
        </w:rPr>
        <w:t xml:space="preserve">виконувалася </w:t>
      </w:r>
      <w:r w:rsidR="00F40E42">
        <w:rPr>
          <w:rFonts w:ascii="Times New Roman" w:hAnsi="Times New Roman"/>
          <w:sz w:val="28"/>
          <w:szCs w:val="28"/>
          <w:lang w:val="uk-UA" w:eastAsia="ru-RU"/>
        </w:rPr>
        <w:t xml:space="preserve">на 75%, а з лютого місяця 2018 року </w:t>
      </w:r>
      <w:r w:rsidR="00EB29ED">
        <w:rPr>
          <w:rFonts w:ascii="Times New Roman" w:hAnsi="Times New Roman"/>
          <w:sz w:val="28"/>
          <w:szCs w:val="28"/>
          <w:lang w:val="uk-UA" w:eastAsia="ru-RU"/>
        </w:rPr>
        <w:t xml:space="preserve">проводиться 100% компенсація </w:t>
      </w:r>
      <w:r w:rsidR="000D6E68" w:rsidRPr="000D6E68">
        <w:rPr>
          <w:rFonts w:ascii="Times New Roman" w:hAnsi="Times New Roman"/>
          <w:sz w:val="28"/>
          <w:szCs w:val="28"/>
          <w:lang w:val="uk-UA" w:eastAsia="ru-RU"/>
        </w:rPr>
        <w:t>на перевезення окремих категорій громадян</w:t>
      </w:r>
      <w:r w:rsidR="000D6E68">
        <w:rPr>
          <w:rFonts w:ascii="Times New Roman" w:hAnsi="Times New Roman"/>
          <w:sz w:val="28"/>
          <w:szCs w:val="28"/>
          <w:lang w:val="uk-UA" w:eastAsia="ru-RU"/>
        </w:rPr>
        <w:t>.</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Євтушенко В.В., </w:t>
      </w:r>
      <w:r w:rsidR="00365671">
        <w:rPr>
          <w:rFonts w:ascii="Times New Roman" w:hAnsi="Times New Roman"/>
          <w:sz w:val="28"/>
          <w:szCs w:val="28"/>
          <w:lang w:val="uk-UA" w:eastAsia="ru-RU"/>
        </w:rPr>
        <w:t>зауважив</w:t>
      </w:r>
      <w:r>
        <w:rPr>
          <w:rFonts w:ascii="Times New Roman" w:hAnsi="Times New Roman"/>
          <w:sz w:val="28"/>
          <w:szCs w:val="28"/>
          <w:lang w:val="uk-UA" w:eastAsia="ru-RU"/>
        </w:rPr>
        <w:t>, що необхідно проводити моніторинг платних перевезень.</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Матвєєва В.А., </w:t>
      </w:r>
      <w:proofErr w:type="spellStart"/>
      <w:r>
        <w:rPr>
          <w:rFonts w:ascii="Times New Roman" w:hAnsi="Times New Roman"/>
          <w:sz w:val="28"/>
          <w:szCs w:val="28"/>
          <w:lang w:val="uk-UA" w:eastAsia="ru-RU"/>
        </w:rPr>
        <w:t>в.о</w:t>
      </w:r>
      <w:proofErr w:type="spellEnd"/>
      <w:r>
        <w:rPr>
          <w:rFonts w:ascii="Times New Roman" w:hAnsi="Times New Roman"/>
          <w:sz w:val="28"/>
          <w:szCs w:val="28"/>
          <w:lang w:val="uk-UA" w:eastAsia="ru-RU"/>
        </w:rPr>
        <w:t>. директора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 який зазначив, що у найближчий час планується впровадження електронного білету.</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Садикова</w:t>
      </w:r>
      <w:proofErr w:type="spellEnd"/>
      <w:r>
        <w:rPr>
          <w:rFonts w:ascii="Times New Roman" w:hAnsi="Times New Roman"/>
          <w:sz w:val="28"/>
          <w:szCs w:val="28"/>
          <w:lang w:val="uk-UA" w:eastAsia="ru-RU"/>
        </w:rPr>
        <w:t xml:space="preserve"> В.В., який </w:t>
      </w:r>
      <w:r w:rsidR="00365671">
        <w:rPr>
          <w:rFonts w:ascii="Times New Roman" w:hAnsi="Times New Roman"/>
          <w:sz w:val="28"/>
          <w:szCs w:val="28"/>
          <w:lang w:val="uk-UA" w:eastAsia="ru-RU"/>
        </w:rPr>
        <w:t>акцентував увагу на</w:t>
      </w:r>
      <w:r>
        <w:rPr>
          <w:rFonts w:ascii="Times New Roman" w:hAnsi="Times New Roman"/>
          <w:sz w:val="28"/>
          <w:szCs w:val="28"/>
          <w:lang w:val="uk-UA" w:eastAsia="ru-RU"/>
        </w:rPr>
        <w:t xml:space="preserve"> необхідність незалежного підрахунку пасажирського потоку у транспорті загального використання. </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заступник міського голови, який </w:t>
      </w:r>
      <w:r w:rsidR="00365671">
        <w:rPr>
          <w:rFonts w:ascii="Times New Roman" w:hAnsi="Times New Roman"/>
          <w:sz w:val="28"/>
          <w:szCs w:val="28"/>
          <w:lang w:val="uk-UA" w:eastAsia="ru-RU"/>
        </w:rPr>
        <w:t>повідомив</w:t>
      </w:r>
      <w:r>
        <w:rPr>
          <w:rFonts w:ascii="Times New Roman" w:hAnsi="Times New Roman"/>
          <w:sz w:val="28"/>
          <w:szCs w:val="28"/>
          <w:lang w:val="uk-UA" w:eastAsia="ru-RU"/>
        </w:rPr>
        <w:t xml:space="preserve">, що збільшення лімітів фінансування компенсації за пільгові перевезення в поточному році у сумі 12 млн. 764 тис. грн. не перерозподіляються з міського бюджету, а додатково фінансується. </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Ісакова С.М., який поцікавився у  заступника міського голови </w:t>
      </w: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звідки буде виділено додаткове фінансування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 xml:space="preserve">» у сумі </w:t>
      </w:r>
      <w:r w:rsidRPr="000D6E68">
        <w:rPr>
          <w:rFonts w:ascii="Times New Roman" w:hAnsi="Times New Roman"/>
          <w:sz w:val="28"/>
          <w:szCs w:val="28"/>
          <w:lang w:val="uk-UA" w:eastAsia="ru-RU"/>
        </w:rPr>
        <w:t>12 млн. 764 тис. грн.</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w:t>
      </w:r>
      <w:r w:rsidR="00365671">
        <w:rPr>
          <w:rFonts w:ascii="Times New Roman" w:hAnsi="Times New Roman"/>
          <w:sz w:val="28"/>
          <w:szCs w:val="28"/>
          <w:lang w:val="uk-UA" w:eastAsia="ru-RU"/>
        </w:rPr>
        <w:t>зауважив</w:t>
      </w:r>
      <w:r>
        <w:rPr>
          <w:rFonts w:ascii="Times New Roman" w:hAnsi="Times New Roman"/>
          <w:sz w:val="28"/>
          <w:szCs w:val="28"/>
          <w:lang w:val="uk-UA" w:eastAsia="ru-RU"/>
        </w:rPr>
        <w:t>, що додаткове фінансування КП ММР «</w:t>
      </w:r>
      <w:proofErr w:type="spellStart"/>
      <w:r>
        <w:rPr>
          <w:rFonts w:ascii="Times New Roman" w:hAnsi="Times New Roman"/>
          <w:sz w:val="28"/>
          <w:szCs w:val="28"/>
          <w:lang w:val="uk-UA" w:eastAsia="ru-RU"/>
        </w:rPr>
        <w:t>Микоалївелектротранс</w:t>
      </w:r>
      <w:proofErr w:type="spellEnd"/>
      <w:r>
        <w:rPr>
          <w:rFonts w:ascii="Times New Roman" w:hAnsi="Times New Roman"/>
          <w:sz w:val="28"/>
          <w:szCs w:val="28"/>
          <w:lang w:val="uk-UA" w:eastAsia="ru-RU"/>
        </w:rPr>
        <w:t xml:space="preserve">» буде реалізоване за рахунок суми, яка залишилась з минулого 2017 року. </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Ісакова С.М., який зазначив, що кошти з минулого року знаходяться на депозиті і вони перерозподіляються на сесії Миколаївської міської ради, тому не треба розраховувати на те, що кошти будуть перерозподілені саме на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Євтушенко В.В., </w:t>
      </w:r>
      <w:r w:rsidR="006A03CF">
        <w:rPr>
          <w:rFonts w:ascii="Times New Roman" w:hAnsi="Times New Roman"/>
          <w:sz w:val="28"/>
          <w:szCs w:val="28"/>
          <w:lang w:val="uk-UA" w:eastAsia="ru-RU"/>
        </w:rPr>
        <w:t>який зазначив, що необхідно відкоригувати</w:t>
      </w:r>
      <w:r>
        <w:rPr>
          <w:rFonts w:ascii="Times New Roman" w:hAnsi="Times New Roman"/>
          <w:sz w:val="28"/>
          <w:szCs w:val="28"/>
          <w:lang w:val="uk-UA" w:eastAsia="ru-RU"/>
        </w:rPr>
        <w:t xml:space="preserve"> фінансовий план підприємства та надати його на розгляд постійної комісії.</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Євтушенко В.В., який запропонував перенести розгляд даного питання на чергове засідання постійної комісії.</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ДиндаренкоС.І</w:t>
      </w:r>
      <w:proofErr w:type="spellEnd"/>
      <w:r>
        <w:rPr>
          <w:rFonts w:ascii="Times New Roman" w:hAnsi="Times New Roman"/>
          <w:sz w:val="28"/>
          <w:szCs w:val="28"/>
          <w:lang w:val="uk-UA" w:eastAsia="ru-RU"/>
        </w:rPr>
        <w:t>., який надав інформацію членам постійної комісії, що необхідно вирішити питання заборгованості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 за електроенергію та заробітну плату.</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Євтушенко В.В., який поцікавився у заступника міського голови </w:t>
      </w: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з якого</w:t>
      </w:r>
      <w:r w:rsidR="00365671">
        <w:rPr>
          <w:rFonts w:ascii="Times New Roman" w:hAnsi="Times New Roman"/>
          <w:sz w:val="28"/>
          <w:szCs w:val="28"/>
          <w:lang w:val="uk-UA" w:eastAsia="ru-RU"/>
        </w:rPr>
        <w:t xml:space="preserve"> ресурсу</w:t>
      </w:r>
      <w:r>
        <w:rPr>
          <w:rFonts w:ascii="Times New Roman" w:hAnsi="Times New Roman"/>
          <w:sz w:val="28"/>
          <w:szCs w:val="28"/>
          <w:lang w:val="uk-UA" w:eastAsia="ru-RU"/>
        </w:rPr>
        <w:t xml:space="preserve"> будуть виділені кошти на погашення заборгованості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який зазначив, що</w:t>
      </w:r>
      <w:r w:rsidR="006A03CF">
        <w:rPr>
          <w:rFonts w:ascii="Times New Roman" w:hAnsi="Times New Roman"/>
          <w:sz w:val="28"/>
          <w:szCs w:val="28"/>
          <w:lang w:val="uk-UA" w:eastAsia="ru-RU"/>
        </w:rPr>
        <w:t xml:space="preserve"> </w:t>
      </w:r>
      <w:r>
        <w:rPr>
          <w:rFonts w:ascii="Times New Roman" w:hAnsi="Times New Roman"/>
          <w:sz w:val="28"/>
          <w:szCs w:val="28"/>
          <w:lang w:val="uk-UA" w:eastAsia="ru-RU"/>
        </w:rPr>
        <w:t>для безперебійної виплати заробітної плати та виплати заборгованості за електр</w:t>
      </w:r>
      <w:r w:rsidR="006A03CF">
        <w:rPr>
          <w:rFonts w:ascii="Times New Roman" w:hAnsi="Times New Roman"/>
          <w:sz w:val="28"/>
          <w:szCs w:val="28"/>
          <w:lang w:val="uk-UA" w:eastAsia="ru-RU"/>
        </w:rPr>
        <w:t>о</w:t>
      </w:r>
      <w:r>
        <w:rPr>
          <w:rFonts w:ascii="Times New Roman" w:hAnsi="Times New Roman"/>
          <w:sz w:val="28"/>
          <w:szCs w:val="28"/>
          <w:lang w:val="uk-UA" w:eastAsia="ru-RU"/>
        </w:rPr>
        <w:t>енергію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 необхідне додаткове фінансування. Деп</w:t>
      </w:r>
      <w:r w:rsidR="00BC568F">
        <w:rPr>
          <w:rFonts w:ascii="Times New Roman" w:hAnsi="Times New Roman"/>
          <w:sz w:val="28"/>
          <w:szCs w:val="28"/>
          <w:lang w:val="uk-UA" w:eastAsia="ru-RU"/>
        </w:rPr>
        <w:t>а</w:t>
      </w:r>
      <w:r>
        <w:rPr>
          <w:rFonts w:ascii="Times New Roman" w:hAnsi="Times New Roman"/>
          <w:sz w:val="28"/>
          <w:szCs w:val="28"/>
          <w:lang w:val="uk-UA" w:eastAsia="ru-RU"/>
        </w:rPr>
        <w:t xml:space="preserve">ртаментом фінансів ММР, департаментом економіки ММР спільно з управлінням </w:t>
      </w:r>
      <w:r w:rsidRPr="000D6E68">
        <w:rPr>
          <w:rFonts w:ascii="Times New Roman" w:hAnsi="Times New Roman"/>
          <w:sz w:val="28"/>
          <w:szCs w:val="28"/>
          <w:lang w:val="uk-UA" w:eastAsia="ru-RU"/>
        </w:rPr>
        <w:t xml:space="preserve">транспортного комплексу, </w:t>
      </w:r>
      <w:r w:rsidRPr="000D6E68">
        <w:rPr>
          <w:rFonts w:ascii="Times New Roman" w:hAnsi="Times New Roman"/>
          <w:sz w:val="28"/>
          <w:szCs w:val="28"/>
          <w:lang w:val="uk-UA" w:eastAsia="ru-RU"/>
        </w:rPr>
        <w:lastRenderedPageBreak/>
        <w:t>зв’язку та комунікацій ММР</w:t>
      </w:r>
      <w:r>
        <w:rPr>
          <w:rFonts w:ascii="Times New Roman" w:hAnsi="Times New Roman"/>
          <w:sz w:val="28"/>
          <w:szCs w:val="28"/>
          <w:lang w:val="uk-UA" w:eastAsia="ru-RU"/>
        </w:rPr>
        <w:t xml:space="preserve"> було о</w:t>
      </w:r>
      <w:r w:rsidR="008A4DA3">
        <w:rPr>
          <w:rFonts w:ascii="Times New Roman" w:hAnsi="Times New Roman"/>
          <w:sz w:val="28"/>
          <w:szCs w:val="28"/>
          <w:lang w:val="uk-UA" w:eastAsia="ru-RU"/>
        </w:rPr>
        <w:t>б</w:t>
      </w:r>
      <w:r>
        <w:rPr>
          <w:rFonts w:ascii="Times New Roman" w:hAnsi="Times New Roman"/>
          <w:sz w:val="28"/>
          <w:szCs w:val="28"/>
          <w:lang w:val="uk-UA" w:eastAsia="ru-RU"/>
        </w:rPr>
        <w:t xml:space="preserve">говорено варіант надання фінансової допомоги </w:t>
      </w:r>
      <w:r w:rsidR="00577AA0">
        <w:rPr>
          <w:rFonts w:ascii="Times New Roman" w:hAnsi="Times New Roman"/>
          <w:sz w:val="28"/>
          <w:szCs w:val="28"/>
          <w:lang w:val="uk-UA" w:eastAsia="ru-RU"/>
        </w:rPr>
        <w:t>підприємству</w:t>
      </w:r>
      <w:r>
        <w:rPr>
          <w:rFonts w:ascii="Times New Roman" w:hAnsi="Times New Roman"/>
          <w:sz w:val="28"/>
          <w:szCs w:val="28"/>
          <w:lang w:val="uk-UA" w:eastAsia="ru-RU"/>
        </w:rPr>
        <w:t xml:space="preserve">, </w:t>
      </w:r>
      <w:r w:rsidR="00577AA0">
        <w:rPr>
          <w:rFonts w:ascii="Times New Roman" w:hAnsi="Times New Roman"/>
          <w:sz w:val="28"/>
          <w:szCs w:val="28"/>
          <w:lang w:val="uk-UA" w:eastAsia="ru-RU"/>
        </w:rPr>
        <w:t>однак зазначене питання</w:t>
      </w:r>
      <w:r>
        <w:rPr>
          <w:rFonts w:ascii="Times New Roman" w:hAnsi="Times New Roman"/>
          <w:sz w:val="28"/>
          <w:szCs w:val="28"/>
          <w:lang w:val="uk-UA" w:eastAsia="ru-RU"/>
        </w:rPr>
        <w:t xml:space="preserve"> повинно розглядатися на сесії Миколаївської міської ради тому що необхідно вносити змін</w:t>
      </w:r>
      <w:r w:rsidR="00577AA0">
        <w:rPr>
          <w:rFonts w:ascii="Times New Roman" w:hAnsi="Times New Roman"/>
          <w:sz w:val="28"/>
          <w:szCs w:val="28"/>
          <w:lang w:val="uk-UA" w:eastAsia="ru-RU"/>
        </w:rPr>
        <w:t>и</w:t>
      </w:r>
      <w:r>
        <w:rPr>
          <w:rFonts w:ascii="Times New Roman" w:hAnsi="Times New Roman"/>
          <w:sz w:val="28"/>
          <w:szCs w:val="28"/>
          <w:lang w:val="uk-UA" w:eastAsia="ru-RU"/>
        </w:rPr>
        <w:t xml:space="preserve"> до міського бюджету на 2018 рік. Також було зазначено, що необхідно узгодити дане питання на всіх постійних комісіях Миколаївської міської ради.</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r>
        <w:rPr>
          <w:rFonts w:ascii="Times New Roman" w:hAnsi="Times New Roman"/>
          <w:sz w:val="28"/>
          <w:szCs w:val="28"/>
          <w:lang w:val="uk-UA" w:eastAsia="ru-RU"/>
        </w:rPr>
        <w:t xml:space="preserve">Ісакова С.М., який зазначив, що дане питання необхідно розглядати на постійній комісії з питань </w:t>
      </w:r>
      <w:r w:rsidRPr="000D6E68">
        <w:rPr>
          <w:rFonts w:ascii="Times New Roman" w:hAnsi="Times New Roman"/>
          <w:sz w:val="28"/>
          <w:szCs w:val="28"/>
          <w:lang w:val="uk-UA" w:eastAsia="ru-RU"/>
        </w:rPr>
        <w:t>економічної і інвестиційної політики, планування, бюджету, фінансів та соціально-економічного розвитку</w:t>
      </w:r>
      <w:r>
        <w:rPr>
          <w:rFonts w:ascii="Times New Roman" w:hAnsi="Times New Roman"/>
          <w:sz w:val="28"/>
          <w:szCs w:val="28"/>
          <w:lang w:val="uk-UA" w:eastAsia="ru-RU"/>
        </w:rPr>
        <w:t>.</w:t>
      </w:r>
    </w:p>
    <w:p w:rsidR="000D6E68" w:rsidRDefault="000D6E68"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Диндаренко</w:t>
      </w:r>
      <w:proofErr w:type="spellEnd"/>
      <w:r>
        <w:rPr>
          <w:rFonts w:ascii="Times New Roman" w:hAnsi="Times New Roman"/>
          <w:sz w:val="28"/>
          <w:szCs w:val="28"/>
          <w:lang w:val="uk-UA" w:eastAsia="ru-RU"/>
        </w:rPr>
        <w:t xml:space="preserve"> С.І., заступника міського голови,  який зазначив, що для своєчасного отримання працівниками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 заробітної плати необхідно вирішити дане питання оперативно. Також було зазначено, що 5,5 млн. грн. необхідно для виплати заробітної плати працівникам зазначеного підприємства та 10,3 млн. грн. для погашення заборгованості за використання електроенергії.</w:t>
      </w:r>
    </w:p>
    <w:p w:rsidR="000D6E68" w:rsidRDefault="000D6E68" w:rsidP="000D6E68">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Ісакова С.М., який запропонував надати інформацію від юридичного департаменту ММР про необхідність узгод</w:t>
      </w:r>
      <w:r w:rsidR="00577AA0">
        <w:rPr>
          <w:rFonts w:ascii="Times New Roman" w:hAnsi="Times New Roman"/>
          <w:sz w:val="28"/>
          <w:szCs w:val="28"/>
          <w:lang w:val="uk-UA" w:eastAsia="ru-RU"/>
        </w:rPr>
        <w:t>ження</w:t>
      </w:r>
      <w:r w:rsidR="00731199">
        <w:rPr>
          <w:rFonts w:ascii="Times New Roman" w:hAnsi="Times New Roman"/>
          <w:sz w:val="28"/>
          <w:szCs w:val="28"/>
          <w:lang w:val="uk-UA" w:eastAsia="ru-RU"/>
        </w:rPr>
        <w:t xml:space="preserve"> питання про надання фінансової допомоги з</w:t>
      </w:r>
      <w:r>
        <w:rPr>
          <w:rFonts w:ascii="Times New Roman" w:hAnsi="Times New Roman"/>
          <w:sz w:val="28"/>
          <w:szCs w:val="28"/>
          <w:lang w:val="uk-UA" w:eastAsia="ru-RU"/>
        </w:rPr>
        <w:t xml:space="preserve"> </w:t>
      </w:r>
      <w:r w:rsidR="00731199">
        <w:rPr>
          <w:rFonts w:ascii="Times New Roman" w:hAnsi="Times New Roman"/>
          <w:sz w:val="28"/>
          <w:szCs w:val="28"/>
          <w:lang w:val="uk-UA" w:eastAsia="ru-RU"/>
        </w:rPr>
        <w:t>А</w:t>
      </w:r>
      <w:r>
        <w:rPr>
          <w:rFonts w:ascii="Times New Roman" w:hAnsi="Times New Roman"/>
          <w:sz w:val="28"/>
          <w:szCs w:val="28"/>
          <w:lang w:val="uk-UA" w:eastAsia="ru-RU"/>
        </w:rPr>
        <w:t>нтимонопольним комітетом</w:t>
      </w:r>
      <w:r w:rsidR="00975113">
        <w:rPr>
          <w:rFonts w:ascii="Times New Roman" w:hAnsi="Times New Roman"/>
          <w:sz w:val="28"/>
          <w:szCs w:val="28"/>
          <w:lang w:val="uk-UA" w:eastAsia="ru-RU"/>
        </w:rPr>
        <w:t xml:space="preserve"> України</w:t>
      </w:r>
      <w:r w:rsidR="00731199">
        <w:rPr>
          <w:rFonts w:ascii="Times New Roman" w:hAnsi="Times New Roman"/>
          <w:sz w:val="28"/>
          <w:szCs w:val="28"/>
          <w:lang w:val="uk-UA" w:eastAsia="ru-RU"/>
        </w:rPr>
        <w:t xml:space="preserve"> та</w:t>
      </w:r>
      <w:r>
        <w:rPr>
          <w:rFonts w:ascii="Times New Roman" w:hAnsi="Times New Roman"/>
          <w:sz w:val="28"/>
          <w:szCs w:val="28"/>
          <w:lang w:val="uk-UA" w:eastAsia="ru-RU"/>
        </w:rPr>
        <w:t xml:space="preserve"> провести спільне засідання постійної комісії </w:t>
      </w:r>
      <w:r w:rsidRPr="000D6E68">
        <w:rPr>
          <w:rFonts w:ascii="Times New Roman" w:hAnsi="Times New Roman"/>
          <w:sz w:val="28"/>
          <w:szCs w:val="28"/>
          <w:lang w:val="uk-UA" w:eastAsia="ru-RU"/>
        </w:rPr>
        <w:t>економічної і інвестиційної політики, планування, бюджету, фінансів та соціально-економічного розвитку</w:t>
      </w:r>
      <w:r>
        <w:rPr>
          <w:rFonts w:ascii="Times New Roman" w:hAnsi="Times New Roman"/>
          <w:sz w:val="28"/>
          <w:szCs w:val="28"/>
          <w:lang w:val="uk-UA" w:eastAsia="ru-RU"/>
        </w:rPr>
        <w:t xml:space="preserve"> та постійної комісії з питань </w:t>
      </w:r>
      <w:r w:rsidRPr="000D6E68">
        <w:rPr>
          <w:rFonts w:ascii="Times New Roman" w:hAnsi="Times New Roman"/>
          <w:sz w:val="28"/>
          <w:szCs w:val="28"/>
          <w:lang w:val="uk-UA" w:eastAsia="ru-RU"/>
        </w:rPr>
        <w:t>промисловості, транспорту, енергозбереження, зв'язку, сфери послуг, підприємництва та торгівлі</w:t>
      </w:r>
      <w:r>
        <w:rPr>
          <w:rFonts w:ascii="Times New Roman" w:hAnsi="Times New Roman"/>
          <w:sz w:val="28"/>
          <w:szCs w:val="28"/>
          <w:lang w:val="uk-UA" w:eastAsia="ru-RU"/>
        </w:rPr>
        <w:t xml:space="preserve">. Також </w:t>
      </w:r>
      <w:r w:rsidR="00731199">
        <w:rPr>
          <w:rFonts w:ascii="Times New Roman" w:hAnsi="Times New Roman"/>
          <w:sz w:val="28"/>
          <w:szCs w:val="28"/>
          <w:lang w:val="uk-UA" w:eastAsia="ru-RU"/>
        </w:rPr>
        <w:t>порушив</w:t>
      </w:r>
      <w:r>
        <w:rPr>
          <w:rFonts w:ascii="Times New Roman" w:hAnsi="Times New Roman"/>
          <w:sz w:val="28"/>
          <w:szCs w:val="28"/>
          <w:lang w:val="uk-UA" w:eastAsia="ru-RU"/>
        </w:rPr>
        <w:t xml:space="preserve"> питання куди </w:t>
      </w:r>
      <w:r w:rsidRPr="000D6E68">
        <w:rPr>
          <w:rFonts w:ascii="Times New Roman" w:hAnsi="Times New Roman"/>
          <w:sz w:val="28"/>
          <w:szCs w:val="28"/>
          <w:lang w:val="uk-UA" w:eastAsia="ru-RU"/>
        </w:rPr>
        <w:t>будут</w:t>
      </w:r>
      <w:r>
        <w:rPr>
          <w:rFonts w:ascii="Times New Roman" w:hAnsi="Times New Roman"/>
          <w:sz w:val="28"/>
          <w:szCs w:val="28"/>
          <w:lang w:val="uk-UA" w:eastAsia="ru-RU"/>
        </w:rPr>
        <w:t>ь направленні кошти, якщо не затверджена Програма розвитку КП ММР «</w:t>
      </w:r>
      <w:proofErr w:type="spellStart"/>
      <w:r>
        <w:rPr>
          <w:rFonts w:ascii="Times New Roman" w:hAnsi="Times New Roman"/>
          <w:sz w:val="28"/>
          <w:szCs w:val="28"/>
          <w:lang w:val="uk-UA" w:eastAsia="ru-RU"/>
        </w:rPr>
        <w:t>Миколаївелектротранс</w:t>
      </w:r>
      <w:proofErr w:type="spellEnd"/>
      <w:r>
        <w:rPr>
          <w:rFonts w:ascii="Times New Roman" w:hAnsi="Times New Roman"/>
          <w:sz w:val="28"/>
          <w:szCs w:val="28"/>
          <w:lang w:val="uk-UA" w:eastAsia="ru-RU"/>
        </w:rPr>
        <w:t>».</w:t>
      </w:r>
    </w:p>
    <w:p w:rsidR="003C33FD" w:rsidRPr="00CA5CAF" w:rsidRDefault="000D6E68" w:rsidP="00CA5CAF">
      <w:pPr>
        <w:spacing w:after="0" w:line="240" w:lineRule="auto"/>
        <w:ind w:right="-2"/>
        <w:jc w:val="both"/>
        <w:rPr>
          <w:rFonts w:ascii="Times New Roman" w:hAnsi="Times New Roman"/>
          <w:sz w:val="28"/>
          <w:szCs w:val="28"/>
          <w:lang w:val="uk-UA" w:eastAsia="ru-RU"/>
        </w:rPr>
      </w:pPr>
      <w:r>
        <w:rPr>
          <w:rFonts w:ascii="Times New Roman" w:hAnsi="Times New Roman"/>
          <w:sz w:val="28"/>
          <w:szCs w:val="28"/>
          <w:lang w:val="uk-UA" w:eastAsia="ru-RU"/>
        </w:rPr>
        <w:t>Євтушенко В.</w:t>
      </w:r>
      <w:r w:rsidR="00975113">
        <w:rPr>
          <w:rFonts w:ascii="Times New Roman" w:hAnsi="Times New Roman"/>
          <w:sz w:val="28"/>
          <w:szCs w:val="28"/>
          <w:lang w:val="uk-UA" w:eastAsia="ru-RU"/>
        </w:rPr>
        <w:t>В</w:t>
      </w:r>
      <w:r>
        <w:rPr>
          <w:rFonts w:ascii="Times New Roman" w:hAnsi="Times New Roman"/>
          <w:sz w:val="28"/>
          <w:szCs w:val="28"/>
          <w:lang w:val="uk-UA" w:eastAsia="ru-RU"/>
        </w:rPr>
        <w:t>., який запропонував розглянути дане питання на черговому засіданні постійної комісії після ознайомлення з документами по даному питанню.</w:t>
      </w:r>
    </w:p>
    <w:p w:rsidR="00ED6401" w:rsidRPr="00A652DB" w:rsidRDefault="00DF58F6" w:rsidP="00ED6401">
      <w:pPr>
        <w:pStyle w:val="a3"/>
        <w:widowControl w:val="0"/>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jc w:val="both"/>
        <w:rPr>
          <w:rFonts w:ascii="Times New Roman" w:hAnsi="Times New Roman"/>
          <w:b/>
          <w:sz w:val="28"/>
          <w:szCs w:val="28"/>
          <w:lang w:val="uk-UA" w:eastAsia="ru-RU"/>
        </w:rPr>
      </w:pPr>
      <w:r w:rsidRPr="00A652DB">
        <w:rPr>
          <w:rFonts w:ascii="Times New Roman" w:hAnsi="Times New Roman"/>
          <w:b/>
          <w:sz w:val="28"/>
          <w:szCs w:val="28"/>
          <w:lang w:val="uk-UA" w:eastAsia="ru-RU"/>
        </w:rPr>
        <w:t>РЕКОМЕНДОВАНО</w:t>
      </w:r>
      <w:r w:rsidR="00A652DB">
        <w:rPr>
          <w:rFonts w:ascii="Times New Roman" w:hAnsi="Times New Roman"/>
          <w:b/>
          <w:sz w:val="28"/>
          <w:szCs w:val="28"/>
          <w:lang w:val="uk-UA" w:eastAsia="ru-RU"/>
        </w:rPr>
        <w:t>:</w:t>
      </w:r>
    </w:p>
    <w:p w:rsidR="00DF58F6" w:rsidRDefault="00DF58F6" w:rsidP="000D6E68">
      <w:pPr>
        <w:pStyle w:val="a3"/>
        <w:widowControl w:val="0"/>
        <w:numPr>
          <w:ilvl w:val="0"/>
          <w:numId w:val="26"/>
        </w:numPr>
        <w:tabs>
          <w:tab w:val="left" w:pos="0"/>
          <w:tab w:val="left" w:pos="288"/>
          <w:tab w:val="left" w:pos="1008"/>
          <w:tab w:val="left" w:pos="1440"/>
          <w:tab w:val="left" w:pos="1872"/>
          <w:tab w:val="left" w:pos="3312"/>
          <w:tab w:val="left" w:pos="3456"/>
          <w:tab w:val="left" w:pos="3888"/>
        </w:tabs>
        <w:autoSpaceDE w:val="0"/>
        <w:autoSpaceDN w:val="0"/>
        <w:adjustRightInd w:val="0"/>
        <w:spacing w:after="0" w:line="240" w:lineRule="auto"/>
        <w:ind w:left="0" w:right="-2" w:firstLine="0"/>
        <w:jc w:val="both"/>
        <w:rPr>
          <w:rFonts w:ascii="Times New Roman" w:hAnsi="Times New Roman"/>
          <w:sz w:val="28"/>
          <w:szCs w:val="28"/>
          <w:lang w:val="uk-UA" w:eastAsia="ru-RU"/>
        </w:rPr>
      </w:pPr>
      <w:r>
        <w:rPr>
          <w:rFonts w:ascii="Times New Roman" w:hAnsi="Times New Roman"/>
          <w:sz w:val="28"/>
          <w:szCs w:val="28"/>
          <w:lang w:val="uk-UA" w:eastAsia="ru-RU"/>
        </w:rPr>
        <w:t>Перенести</w:t>
      </w:r>
      <w:r w:rsidR="00A652DB">
        <w:rPr>
          <w:rFonts w:ascii="Times New Roman" w:hAnsi="Times New Roman"/>
          <w:sz w:val="28"/>
          <w:szCs w:val="28"/>
          <w:lang w:val="uk-UA" w:eastAsia="ru-RU"/>
        </w:rPr>
        <w:t xml:space="preserve"> розгляд</w:t>
      </w:r>
      <w:r w:rsidR="000D6E68">
        <w:rPr>
          <w:rFonts w:ascii="Times New Roman" w:hAnsi="Times New Roman"/>
          <w:sz w:val="28"/>
          <w:szCs w:val="28"/>
          <w:lang w:val="uk-UA" w:eastAsia="ru-RU"/>
        </w:rPr>
        <w:t xml:space="preserve"> </w:t>
      </w:r>
      <w:r w:rsidR="000D6E68" w:rsidRPr="000D6E68">
        <w:rPr>
          <w:rFonts w:ascii="Times New Roman" w:hAnsi="Times New Roman"/>
          <w:sz w:val="28"/>
          <w:szCs w:val="28"/>
          <w:lang w:val="uk-UA" w:eastAsia="ru-RU"/>
        </w:rPr>
        <w:t>звернення КП ММР «</w:t>
      </w:r>
      <w:proofErr w:type="spellStart"/>
      <w:r w:rsidR="000D6E68" w:rsidRPr="000D6E68">
        <w:rPr>
          <w:rFonts w:ascii="Times New Roman" w:hAnsi="Times New Roman"/>
          <w:sz w:val="28"/>
          <w:szCs w:val="28"/>
          <w:lang w:val="uk-UA" w:eastAsia="ru-RU"/>
        </w:rPr>
        <w:t>Миколаївелектротранс</w:t>
      </w:r>
      <w:proofErr w:type="spellEnd"/>
      <w:r w:rsidR="000D6E68" w:rsidRPr="000D6E68">
        <w:rPr>
          <w:rFonts w:ascii="Times New Roman" w:hAnsi="Times New Roman"/>
          <w:sz w:val="28"/>
          <w:szCs w:val="28"/>
          <w:lang w:val="uk-UA" w:eastAsia="ru-RU"/>
        </w:rPr>
        <w:t>» за вихідним №625 від 04.04.2018 щодо додаткового фінансування мінімальної потреби КП ММР «</w:t>
      </w:r>
      <w:proofErr w:type="spellStart"/>
      <w:r w:rsidR="000D6E68" w:rsidRPr="000D6E68">
        <w:rPr>
          <w:rFonts w:ascii="Times New Roman" w:hAnsi="Times New Roman"/>
          <w:sz w:val="28"/>
          <w:szCs w:val="28"/>
          <w:lang w:val="uk-UA" w:eastAsia="ru-RU"/>
        </w:rPr>
        <w:t>Миколаївелетротранс</w:t>
      </w:r>
      <w:proofErr w:type="spellEnd"/>
      <w:r w:rsidR="000D6E68" w:rsidRPr="000D6E68">
        <w:rPr>
          <w:rFonts w:ascii="Times New Roman" w:hAnsi="Times New Roman"/>
          <w:sz w:val="28"/>
          <w:szCs w:val="28"/>
          <w:lang w:val="uk-UA" w:eastAsia="ru-RU"/>
        </w:rPr>
        <w:t xml:space="preserve">» у сумі 303,1 тис. грн. при розподілі бюджетних коштів </w:t>
      </w:r>
      <w:r w:rsidR="00A652DB">
        <w:rPr>
          <w:rFonts w:ascii="Times New Roman" w:hAnsi="Times New Roman"/>
          <w:sz w:val="28"/>
          <w:szCs w:val="28"/>
          <w:lang w:val="uk-UA" w:eastAsia="ru-RU"/>
        </w:rPr>
        <w:t>на чергове засідання постійної комісії.</w:t>
      </w:r>
    </w:p>
    <w:p w:rsidR="00F058D9" w:rsidRPr="002F3E25" w:rsidRDefault="000D6E68" w:rsidP="00ED6401">
      <w:pPr>
        <w:pStyle w:val="a3"/>
        <w:spacing w:after="0" w:line="240" w:lineRule="auto"/>
        <w:ind w:left="0"/>
        <w:jc w:val="both"/>
        <w:rPr>
          <w:rFonts w:ascii="Times New Roman" w:hAnsi="Times New Roman"/>
          <w:sz w:val="28"/>
          <w:szCs w:val="28"/>
          <w:lang w:val="uk-UA"/>
        </w:rPr>
      </w:pPr>
      <w:r w:rsidRPr="000D6E68">
        <w:rPr>
          <w:rFonts w:ascii="Times New Roman" w:hAnsi="Times New Roman"/>
          <w:sz w:val="28"/>
          <w:szCs w:val="28"/>
          <w:lang w:val="uk-UA"/>
        </w:rPr>
        <w:t>2.</w:t>
      </w:r>
      <w:r>
        <w:rPr>
          <w:rFonts w:ascii="Times New Roman" w:hAnsi="Times New Roman"/>
          <w:sz w:val="28"/>
          <w:szCs w:val="28"/>
          <w:lang w:val="uk-UA"/>
        </w:rPr>
        <w:t>З</w:t>
      </w:r>
      <w:r w:rsidR="00F058D9">
        <w:rPr>
          <w:rFonts w:ascii="Times New Roman" w:hAnsi="Times New Roman"/>
          <w:sz w:val="28"/>
          <w:szCs w:val="28"/>
          <w:lang w:val="uk-UA"/>
        </w:rPr>
        <w:t>вернення</w:t>
      </w:r>
      <w:r w:rsidR="00A652DB">
        <w:rPr>
          <w:rFonts w:ascii="Times New Roman" w:hAnsi="Times New Roman"/>
          <w:sz w:val="28"/>
          <w:szCs w:val="28"/>
          <w:lang w:val="uk-UA"/>
        </w:rPr>
        <w:t xml:space="preserve"> </w:t>
      </w:r>
      <w:r w:rsidR="00A652DB" w:rsidRPr="00A652DB">
        <w:rPr>
          <w:rFonts w:ascii="Times New Roman" w:hAnsi="Times New Roman"/>
          <w:sz w:val="28"/>
          <w:szCs w:val="28"/>
          <w:lang w:val="uk-UA"/>
        </w:rPr>
        <w:t>департаменту праці та соціального захисту населення ММР за вихідним №09.1530/04 від 03.04.2018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w:t>
      </w:r>
      <w:r w:rsidR="00F058D9" w:rsidRPr="00A652DB">
        <w:rPr>
          <w:rFonts w:ascii="Times New Roman" w:hAnsi="Times New Roman"/>
          <w:sz w:val="28"/>
          <w:szCs w:val="28"/>
          <w:lang w:val="uk-UA"/>
        </w:rPr>
        <w:t xml:space="preserve"> </w:t>
      </w:r>
      <w:r>
        <w:rPr>
          <w:rFonts w:ascii="Times New Roman" w:hAnsi="Times New Roman"/>
          <w:sz w:val="28"/>
          <w:szCs w:val="28"/>
          <w:lang w:val="uk-UA"/>
        </w:rPr>
        <w:t xml:space="preserve">направити </w:t>
      </w:r>
      <w:r w:rsidR="00F058D9">
        <w:rPr>
          <w:rFonts w:ascii="Times New Roman" w:hAnsi="Times New Roman"/>
          <w:sz w:val="28"/>
          <w:szCs w:val="28"/>
          <w:lang w:val="uk-UA"/>
        </w:rPr>
        <w:t xml:space="preserve">на </w:t>
      </w:r>
      <w:r w:rsidR="002F3E25">
        <w:rPr>
          <w:rFonts w:ascii="Times New Roman" w:hAnsi="Times New Roman"/>
          <w:sz w:val="28"/>
          <w:szCs w:val="28"/>
          <w:lang w:val="uk-UA"/>
        </w:rPr>
        <w:t>розгляд постійної комісії</w:t>
      </w:r>
      <w:r w:rsidR="00F058D9">
        <w:rPr>
          <w:rFonts w:ascii="Times New Roman" w:hAnsi="Times New Roman"/>
          <w:sz w:val="28"/>
          <w:szCs w:val="28"/>
          <w:lang w:val="uk-UA"/>
        </w:rPr>
        <w:t xml:space="preserve"> </w:t>
      </w:r>
      <w:r w:rsidR="002F3E25" w:rsidRPr="002F3E25">
        <w:rPr>
          <w:rFonts w:ascii="Times New Roman" w:hAnsi="Times New Roman"/>
          <w:sz w:val="28"/>
          <w:szCs w:val="28"/>
          <w:lang w:val="uk-UA"/>
        </w:rPr>
        <w:t>з питань економічної і інвестиційної політики, планування, бюджету, фінансів та соціально-економічного розвитку</w:t>
      </w:r>
      <w:r w:rsidR="002F3E25">
        <w:rPr>
          <w:rFonts w:ascii="Times New Roman" w:hAnsi="Times New Roman"/>
          <w:sz w:val="28"/>
          <w:szCs w:val="28"/>
          <w:lang w:val="uk-UA"/>
        </w:rPr>
        <w:t>.</w:t>
      </w:r>
    </w:p>
    <w:p w:rsidR="00F058D9" w:rsidRDefault="00F058D9" w:rsidP="00ED6401">
      <w:pPr>
        <w:pStyle w:val="a3"/>
        <w:spacing w:after="0" w:line="240" w:lineRule="auto"/>
        <w:ind w:left="0"/>
        <w:jc w:val="both"/>
        <w:rPr>
          <w:rFonts w:ascii="Times New Roman" w:hAnsi="Times New Roman"/>
          <w:sz w:val="28"/>
          <w:szCs w:val="28"/>
          <w:lang w:val="uk-UA"/>
        </w:rPr>
      </w:pPr>
      <w:r w:rsidRPr="002F3E25">
        <w:rPr>
          <w:rFonts w:ascii="Times New Roman" w:hAnsi="Times New Roman"/>
          <w:b/>
          <w:sz w:val="28"/>
          <w:szCs w:val="28"/>
          <w:lang w:val="uk-UA"/>
        </w:rPr>
        <w:t>Голосували</w:t>
      </w:r>
      <w:r w:rsidR="002F3E25" w:rsidRPr="002F3E25">
        <w:rPr>
          <w:rFonts w:ascii="Times New Roman" w:hAnsi="Times New Roman"/>
          <w:b/>
          <w:sz w:val="28"/>
          <w:szCs w:val="28"/>
          <w:lang w:val="uk-UA"/>
        </w:rPr>
        <w:t>:</w:t>
      </w:r>
      <w:r w:rsidRPr="002F3E25">
        <w:rPr>
          <w:rFonts w:ascii="Times New Roman" w:hAnsi="Times New Roman"/>
          <w:b/>
          <w:sz w:val="28"/>
          <w:szCs w:val="28"/>
          <w:lang w:val="uk-UA"/>
        </w:rPr>
        <w:t xml:space="preserve"> </w:t>
      </w:r>
      <w:r w:rsidR="002F3E25" w:rsidRPr="002F3E25">
        <w:rPr>
          <w:rFonts w:ascii="Times New Roman" w:hAnsi="Times New Roman"/>
          <w:sz w:val="28"/>
          <w:szCs w:val="28"/>
          <w:lang w:val="uk-UA"/>
        </w:rPr>
        <w:t>за – 3, проти – 0, утрималось – 0.</w:t>
      </w:r>
    </w:p>
    <w:p w:rsidR="000D6E68" w:rsidRDefault="000D6E68" w:rsidP="000D6E68">
      <w:pPr>
        <w:pStyle w:val="a3"/>
        <w:spacing w:after="0" w:line="240" w:lineRule="auto"/>
        <w:jc w:val="both"/>
        <w:rPr>
          <w:rFonts w:ascii="Times New Roman" w:hAnsi="Times New Roman"/>
          <w:sz w:val="28"/>
          <w:szCs w:val="28"/>
          <w:lang w:val="uk-UA"/>
        </w:rPr>
      </w:pPr>
    </w:p>
    <w:p w:rsidR="00A717CD" w:rsidRPr="009E5620" w:rsidRDefault="000D6E68" w:rsidP="00A717CD">
      <w:pPr>
        <w:pStyle w:val="a3"/>
        <w:numPr>
          <w:ilvl w:val="0"/>
          <w:numId w:val="23"/>
        </w:numPr>
        <w:spacing w:after="0" w:line="240" w:lineRule="auto"/>
        <w:ind w:left="0" w:firstLine="0"/>
        <w:jc w:val="both"/>
        <w:rPr>
          <w:rFonts w:ascii="Times New Roman" w:hAnsi="Times New Roman"/>
          <w:b/>
          <w:sz w:val="28"/>
          <w:szCs w:val="28"/>
          <w:lang w:val="uk-UA"/>
        </w:rPr>
      </w:pPr>
      <w:r w:rsidRPr="009E5620">
        <w:rPr>
          <w:rFonts w:ascii="Times New Roman" w:hAnsi="Times New Roman"/>
          <w:b/>
          <w:sz w:val="28"/>
          <w:szCs w:val="28"/>
          <w:lang w:val="uk-UA"/>
        </w:rPr>
        <w:t>Усне звернення депутата Миколаївської міської ради Жвавого Д.К. щодо перенесення світлофору розташованого поблизу супермаркету «Таврія В»</w:t>
      </w:r>
      <w:r w:rsidR="00A717CD" w:rsidRPr="009E5620">
        <w:rPr>
          <w:rFonts w:ascii="Times New Roman" w:hAnsi="Times New Roman"/>
          <w:b/>
          <w:sz w:val="28"/>
          <w:szCs w:val="28"/>
          <w:lang w:val="uk-UA"/>
        </w:rPr>
        <w:t xml:space="preserve"> </w:t>
      </w:r>
      <w:r w:rsidR="00731199">
        <w:rPr>
          <w:rFonts w:ascii="Times New Roman" w:hAnsi="Times New Roman"/>
          <w:b/>
          <w:sz w:val="28"/>
          <w:szCs w:val="28"/>
          <w:lang w:val="uk-UA"/>
        </w:rPr>
        <w:t>(</w:t>
      </w:r>
      <w:r w:rsidR="009E5620" w:rsidRPr="009E5620">
        <w:rPr>
          <w:rFonts w:ascii="Times New Roman" w:hAnsi="Times New Roman"/>
          <w:sz w:val="28"/>
          <w:szCs w:val="28"/>
          <w:lang w:val="uk-UA"/>
        </w:rPr>
        <w:t>Питання до порядк</w:t>
      </w:r>
      <w:r w:rsidR="00731199">
        <w:rPr>
          <w:rFonts w:ascii="Times New Roman" w:hAnsi="Times New Roman"/>
          <w:sz w:val="28"/>
          <w:szCs w:val="28"/>
          <w:lang w:val="uk-UA"/>
        </w:rPr>
        <w:t>у денного було внесено з голосу).</w:t>
      </w:r>
    </w:p>
    <w:p w:rsidR="00A717CD" w:rsidRDefault="00A717CD" w:rsidP="00A717C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Жвавого Д.К., депутата Миколаївської міської ради, який </w:t>
      </w:r>
      <w:r w:rsidR="00731199">
        <w:rPr>
          <w:rFonts w:ascii="Times New Roman" w:hAnsi="Times New Roman"/>
          <w:sz w:val="28"/>
          <w:szCs w:val="28"/>
          <w:lang w:val="uk-UA"/>
        </w:rPr>
        <w:t>повідомив</w:t>
      </w:r>
      <w:r>
        <w:rPr>
          <w:rFonts w:ascii="Times New Roman" w:hAnsi="Times New Roman"/>
          <w:sz w:val="28"/>
          <w:szCs w:val="28"/>
          <w:lang w:val="uk-UA"/>
        </w:rPr>
        <w:t xml:space="preserve">, що питання було </w:t>
      </w:r>
      <w:r w:rsidR="00731199">
        <w:rPr>
          <w:rFonts w:ascii="Times New Roman" w:hAnsi="Times New Roman"/>
          <w:sz w:val="28"/>
          <w:szCs w:val="28"/>
          <w:lang w:val="uk-UA"/>
        </w:rPr>
        <w:t>порушено</w:t>
      </w:r>
      <w:r>
        <w:rPr>
          <w:rFonts w:ascii="Times New Roman" w:hAnsi="Times New Roman"/>
          <w:sz w:val="28"/>
          <w:szCs w:val="28"/>
          <w:lang w:val="uk-UA"/>
        </w:rPr>
        <w:t xml:space="preserve"> мешканцями житлового будинку за адресою: Лазурна 25 та </w:t>
      </w:r>
      <w:r w:rsidR="00C9284C">
        <w:rPr>
          <w:rFonts w:ascii="Times New Roman" w:hAnsi="Times New Roman"/>
          <w:sz w:val="28"/>
          <w:szCs w:val="28"/>
          <w:lang w:val="uk-UA"/>
        </w:rPr>
        <w:lastRenderedPageBreak/>
        <w:t>Лазурна 52, щодо перенесення світлофору. Також зауважив</w:t>
      </w:r>
      <w:r>
        <w:rPr>
          <w:rFonts w:ascii="Times New Roman" w:hAnsi="Times New Roman"/>
          <w:sz w:val="28"/>
          <w:szCs w:val="28"/>
          <w:lang w:val="uk-UA"/>
        </w:rPr>
        <w:t>, що по цьому питанню проводяться громадські слухання.</w:t>
      </w:r>
    </w:p>
    <w:p w:rsidR="000D6E68" w:rsidRDefault="000D6E68" w:rsidP="00A717C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Євтушенко</w:t>
      </w:r>
      <w:r w:rsidR="00A717CD">
        <w:rPr>
          <w:rFonts w:ascii="Times New Roman" w:hAnsi="Times New Roman"/>
          <w:sz w:val="28"/>
          <w:szCs w:val="28"/>
          <w:lang w:val="uk-UA"/>
        </w:rPr>
        <w:t xml:space="preserve"> В.В., який запропонував надати інформацію на розгляд постійної комісії </w:t>
      </w:r>
      <w:r w:rsidR="00C9284C">
        <w:rPr>
          <w:rFonts w:ascii="Times New Roman" w:hAnsi="Times New Roman"/>
          <w:sz w:val="28"/>
          <w:szCs w:val="28"/>
          <w:lang w:val="uk-UA"/>
        </w:rPr>
        <w:t>щодо результатів</w:t>
      </w:r>
      <w:r>
        <w:rPr>
          <w:rFonts w:ascii="Times New Roman" w:hAnsi="Times New Roman"/>
          <w:sz w:val="28"/>
          <w:szCs w:val="28"/>
          <w:lang w:val="uk-UA"/>
        </w:rPr>
        <w:t xml:space="preserve"> </w:t>
      </w:r>
      <w:r w:rsidR="00A717CD">
        <w:rPr>
          <w:rFonts w:ascii="Times New Roman" w:hAnsi="Times New Roman"/>
          <w:sz w:val="28"/>
          <w:szCs w:val="28"/>
          <w:lang w:val="uk-UA"/>
        </w:rPr>
        <w:t>громадських слуха</w:t>
      </w:r>
      <w:r>
        <w:rPr>
          <w:rFonts w:ascii="Times New Roman" w:hAnsi="Times New Roman"/>
          <w:sz w:val="28"/>
          <w:szCs w:val="28"/>
          <w:lang w:val="uk-UA"/>
        </w:rPr>
        <w:t>н</w:t>
      </w:r>
      <w:r w:rsidR="00A717CD">
        <w:rPr>
          <w:rFonts w:ascii="Times New Roman" w:hAnsi="Times New Roman"/>
          <w:sz w:val="28"/>
          <w:szCs w:val="28"/>
          <w:lang w:val="uk-UA"/>
        </w:rPr>
        <w:t>ь</w:t>
      </w:r>
      <w:r>
        <w:rPr>
          <w:rFonts w:ascii="Times New Roman" w:hAnsi="Times New Roman"/>
          <w:sz w:val="28"/>
          <w:szCs w:val="28"/>
          <w:lang w:val="uk-UA"/>
        </w:rPr>
        <w:t xml:space="preserve"> </w:t>
      </w:r>
      <w:r w:rsidR="00C9284C">
        <w:rPr>
          <w:rFonts w:ascii="Times New Roman" w:hAnsi="Times New Roman"/>
          <w:sz w:val="28"/>
          <w:szCs w:val="28"/>
          <w:lang w:val="uk-UA"/>
        </w:rPr>
        <w:t>з порушеного питання</w:t>
      </w:r>
      <w:r>
        <w:rPr>
          <w:rFonts w:ascii="Times New Roman" w:hAnsi="Times New Roman"/>
          <w:sz w:val="28"/>
          <w:szCs w:val="28"/>
          <w:lang w:val="uk-UA"/>
        </w:rPr>
        <w:t xml:space="preserve"> мешканцями </w:t>
      </w:r>
      <w:r w:rsidR="00A717CD">
        <w:rPr>
          <w:rFonts w:ascii="Times New Roman" w:hAnsi="Times New Roman"/>
          <w:sz w:val="28"/>
          <w:szCs w:val="28"/>
          <w:lang w:val="uk-UA"/>
        </w:rPr>
        <w:t>для надання рекомендацій комісії на департамент ЖКГ ММР.</w:t>
      </w:r>
    </w:p>
    <w:p w:rsidR="000D6E68" w:rsidRDefault="000D6E68" w:rsidP="00975113">
      <w:pPr>
        <w:pStyle w:val="a3"/>
        <w:spacing w:after="0" w:line="240" w:lineRule="auto"/>
        <w:ind w:left="0"/>
        <w:jc w:val="both"/>
        <w:rPr>
          <w:rFonts w:ascii="Times New Roman" w:hAnsi="Times New Roman"/>
          <w:sz w:val="28"/>
          <w:szCs w:val="28"/>
          <w:lang w:val="uk-UA"/>
        </w:rPr>
      </w:pPr>
    </w:p>
    <w:p w:rsidR="00A717CD" w:rsidRPr="00A717CD" w:rsidRDefault="00A717CD" w:rsidP="00A717CD">
      <w:pPr>
        <w:pStyle w:val="a3"/>
        <w:numPr>
          <w:ilvl w:val="0"/>
          <w:numId w:val="23"/>
        </w:numPr>
        <w:spacing w:after="0" w:line="240" w:lineRule="auto"/>
        <w:ind w:left="0" w:firstLine="0"/>
        <w:jc w:val="both"/>
        <w:rPr>
          <w:rFonts w:ascii="Times New Roman" w:hAnsi="Times New Roman"/>
          <w:b/>
          <w:sz w:val="28"/>
          <w:szCs w:val="28"/>
          <w:lang w:val="uk-UA"/>
        </w:rPr>
      </w:pPr>
      <w:r w:rsidRPr="00A717CD">
        <w:rPr>
          <w:rFonts w:ascii="Times New Roman" w:hAnsi="Times New Roman"/>
          <w:b/>
          <w:sz w:val="28"/>
          <w:szCs w:val="28"/>
          <w:lang w:val="uk-UA"/>
        </w:rPr>
        <w:t xml:space="preserve">Усне звернення депутата Миколаївської міської ради Жвавого Д.К. щодо встановлення пішохідного переходу біля ринку </w:t>
      </w:r>
      <w:proofErr w:type="spellStart"/>
      <w:r w:rsidRPr="00A717CD">
        <w:rPr>
          <w:rFonts w:ascii="Times New Roman" w:hAnsi="Times New Roman"/>
          <w:b/>
          <w:sz w:val="28"/>
          <w:szCs w:val="28"/>
          <w:lang w:val="uk-UA"/>
        </w:rPr>
        <w:t>Штрасе</w:t>
      </w:r>
      <w:proofErr w:type="spellEnd"/>
      <w:r w:rsidRPr="00A717CD">
        <w:rPr>
          <w:rFonts w:ascii="Times New Roman" w:hAnsi="Times New Roman"/>
          <w:b/>
          <w:sz w:val="28"/>
          <w:szCs w:val="28"/>
          <w:lang w:val="uk-UA"/>
        </w:rPr>
        <w:t xml:space="preserve">. </w:t>
      </w:r>
      <w:r w:rsidR="00C9284C">
        <w:rPr>
          <w:rFonts w:ascii="Times New Roman" w:hAnsi="Times New Roman"/>
          <w:b/>
          <w:sz w:val="28"/>
          <w:szCs w:val="28"/>
          <w:lang w:val="uk-UA"/>
        </w:rPr>
        <w:t>(</w:t>
      </w:r>
      <w:r w:rsidR="009E5620" w:rsidRPr="009E5620">
        <w:rPr>
          <w:rFonts w:ascii="Times New Roman" w:hAnsi="Times New Roman"/>
          <w:sz w:val="28"/>
          <w:szCs w:val="28"/>
          <w:lang w:val="uk-UA"/>
        </w:rPr>
        <w:t>Питання до порядк</w:t>
      </w:r>
      <w:r w:rsidR="00C9284C">
        <w:rPr>
          <w:rFonts w:ascii="Times New Roman" w:hAnsi="Times New Roman"/>
          <w:sz w:val="28"/>
          <w:szCs w:val="28"/>
          <w:lang w:val="uk-UA"/>
        </w:rPr>
        <w:t>у денного було внесено з голосу)</w:t>
      </w:r>
    </w:p>
    <w:p w:rsidR="00A717CD" w:rsidRDefault="00A717CD" w:rsidP="00A717C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Жвавого Д.К., який надав інформацію з приводу звернень мешканців, </w:t>
      </w:r>
      <w:proofErr w:type="spellStart"/>
      <w:r w:rsidR="00C9284C">
        <w:rPr>
          <w:rFonts w:ascii="Times New Roman" w:hAnsi="Times New Roman"/>
          <w:sz w:val="28"/>
          <w:szCs w:val="28"/>
          <w:lang w:val="uk-UA"/>
        </w:rPr>
        <w:t>мкр</w:t>
      </w:r>
      <w:proofErr w:type="spellEnd"/>
      <w:r w:rsidR="00C9284C">
        <w:rPr>
          <w:rFonts w:ascii="Times New Roman" w:hAnsi="Times New Roman"/>
          <w:sz w:val="28"/>
          <w:szCs w:val="28"/>
          <w:lang w:val="uk-UA"/>
        </w:rPr>
        <w:t xml:space="preserve">. Намив </w:t>
      </w:r>
      <w:r>
        <w:rPr>
          <w:rFonts w:ascii="Times New Roman" w:hAnsi="Times New Roman"/>
          <w:sz w:val="28"/>
          <w:szCs w:val="28"/>
          <w:lang w:val="uk-UA"/>
        </w:rPr>
        <w:t xml:space="preserve">надійшло звернення з проханням вирішення </w:t>
      </w:r>
      <w:r w:rsidR="00C3642D">
        <w:rPr>
          <w:rFonts w:ascii="Times New Roman" w:hAnsi="Times New Roman"/>
          <w:sz w:val="28"/>
          <w:szCs w:val="28"/>
          <w:lang w:val="uk-UA"/>
        </w:rPr>
        <w:t xml:space="preserve">питання з пішохідним переходом поблизу ринку </w:t>
      </w:r>
      <w:proofErr w:type="spellStart"/>
      <w:r w:rsidR="00C3642D">
        <w:rPr>
          <w:rFonts w:ascii="Times New Roman" w:hAnsi="Times New Roman"/>
          <w:sz w:val="28"/>
          <w:szCs w:val="28"/>
          <w:lang w:val="uk-UA"/>
        </w:rPr>
        <w:t>Штрасе</w:t>
      </w:r>
      <w:proofErr w:type="spellEnd"/>
      <w:r w:rsidR="00C3642D">
        <w:rPr>
          <w:rFonts w:ascii="Times New Roman" w:hAnsi="Times New Roman"/>
          <w:sz w:val="28"/>
          <w:szCs w:val="28"/>
          <w:lang w:val="uk-UA"/>
        </w:rPr>
        <w:t xml:space="preserve"> для можливості потрапити до парту Ліски особливо в вечірній час.</w:t>
      </w:r>
    </w:p>
    <w:p w:rsidR="00A717CD" w:rsidRDefault="00536A9C" w:rsidP="00A717CD">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Курляка</w:t>
      </w:r>
      <w:proofErr w:type="spellEnd"/>
      <w:r>
        <w:rPr>
          <w:rFonts w:ascii="Times New Roman" w:hAnsi="Times New Roman"/>
          <w:sz w:val="28"/>
          <w:szCs w:val="28"/>
          <w:lang w:val="uk-UA"/>
        </w:rPr>
        <w:t xml:space="preserve"> О.М., </w:t>
      </w:r>
      <w:r w:rsidRPr="00536A9C">
        <w:rPr>
          <w:rFonts w:ascii="Times New Roman" w:hAnsi="Times New Roman"/>
          <w:sz w:val="28"/>
          <w:szCs w:val="28"/>
          <w:lang w:val="uk-UA"/>
        </w:rPr>
        <w:t>заступник</w:t>
      </w:r>
      <w:r>
        <w:rPr>
          <w:rFonts w:ascii="Times New Roman" w:hAnsi="Times New Roman"/>
          <w:sz w:val="28"/>
          <w:szCs w:val="28"/>
          <w:lang w:val="uk-UA"/>
        </w:rPr>
        <w:t>а</w:t>
      </w:r>
      <w:r w:rsidRPr="00536A9C">
        <w:rPr>
          <w:rFonts w:ascii="Times New Roman" w:hAnsi="Times New Roman"/>
          <w:sz w:val="28"/>
          <w:szCs w:val="28"/>
          <w:lang w:val="uk-UA"/>
        </w:rPr>
        <w:t xml:space="preserve"> директора департаменту – начальник</w:t>
      </w:r>
      <w:r>
        <w:rPr>
          <w:rFonts w:ascii="Times New Roman" w:hAnsi="Times New Roman"/>
          <w:sz w:val="28"/>
          <w:szCs w:val="28"/>
          <w:lang w:val="uk-UA"/>
        </w:rPr>
        <w:t>а</w:t>
      </w:r>
      <w:r w:rsidRPr="00536A9C">
        <w:rPr>
          <w:rFonts w:ascii="Times New Roman" w:hAnsi="Times New Roman"/>
          <w:sz w:val="28"/>
          <w:szCs w:val="28"/>
          <w:lang w:val="uk-UA"/>
        </w:rPr>
        <w:t xml:space="preserve"> управління з розвитку споживчого ринку департаменту економічного розвитку ММР</w:t>
      </w:r>
      <w:r>
        <w:rPr>
          <w:rFonts w:ascii="Times New Roman" w:hAnsi="Times New Roman"/>
          <w:sz w:val="28"/>
          <w:szCs w:val="28"/>
          <w:lang w:val="uk-UA"/>
        </w:rPr>
        <w:t xml:space="preserve">, який надав інформацію з приводу того, що було проведено виїзну комісію за рішенням якої було вирішено облаштувати пішохідний перехід наприкінці травня 2018 року. Також </w:t>
      </w:r>
      <w:r w:rsidR="00C3642D">
        <w:rPr>
          <w:rFonts w:ascii="Times New Roman" w:hAnsi="Times New Roman"/>
          <w:sz w:val="28"/>
          <w:szCs w:val="28"/>
          <w:lang w:val="uk-UA"/>
        </w:rPr>
        <w:t>зазначив</w:t>
      </w:r>
      <w:r>
        <w:rPr>
          <w:rFonts w:ascii="Times New Roman" w:hAnsi="Times New Roman"/>
          <w:sz w:val="28"/>
          <w:szCs w:val="28"/>
          <w:lang w:val="uk-UA"/>
        </w:rPr>
        <w:t>, що дане питання було узгоджено з дорожньою поліцією.</w:t>
      </w:r>
    </w:p>
    <w:p w:rsidR="003C33FD" w:rsidRPr="00CA5CAF" w:rsidRDefault="00536A9C" w:rsidP="00A717C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Купина М.П., громадянина, який надав інформацію членам постійної комісії що необхідно забезпечити цілодобовим доступом (та доріжкою мешканців, людей з обмеженими  можливостями, та проїзду колясок) до парку мешканцям старого Намиву.</w:t>
      </w:r>
    </w:p>
    <w:p w:rsidR="00536A9C" w:rsidRPr="00536A9C" w:rsidRDefault="00536A9C" w:rsidP="00A717CD">
      <w:pPr>
        <w:pStyle w:val="a3"/>
        <w:spacing w:after="0" w:line="240" w:lineRule="auto"/>
        <w:ind w:left="0"/>
        <w:jc w:val="both"/>
        <w:rPr>
          <w:rFonts w:ascii="Times New Roman" w:hAnsi="Times New Roman"/>
          <w:b/>
          <w:sz w:val="28"/>
          <w:szCs w:val="28"/>
          <w:lang w:val="uk-UA"/>
        </w:rPr>
      </w:pPr>
      <w:r w:rsidRPr="00536A9C">
        <w:rPr>
          <w:rFonts w:ascii="Times New Roman" w:hAnsi="Times New Roman"/>
          <w:b/>
          <w:sz w:val="28"/>
          <w:szCs w:val="28"/>
          <w:lang w:val="uk-UA"/>
        </w:rPr>
        <w:t>РЕКОМЕНДОВАНО:</w:t>
      </w:r>
    </w:p>
    <w:p w:rsidR="00536A9C" w:rsidRDefault="00536A9C" w:rsidP="00A717CD">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Звернення Купина М.П.  за вхідним №5251 від 04.04.2018 та звернення ГО МООІ «Злагода» за вхідним №5250 від 04.04.2018 розглянути депутату Миколаївської міської ради </w:t>
      </w:r>
      <w:proofErr w:type="spellStart"/>
      <w:r>
        <w:rPr>
          <w:rFonts w:ascii="Times New Roman" w:hAnsi="Times New Roman"/>
          <w:sz w:val="28"/>
          <w:szCs w:val="28"/>
          <w:lang w:val="uk-UA"/>
        </w:rPr>
        <w:t>Садикову</w:t>
      </w:r>
      <w:proofErr w:type="spellEnd"/>
      <w:r>
        <w:rPr>
          <w:rFonts w:ascii="Times New Roman" w:hAnsi="Times New Roman"/>
          <w:sz w:val="28"/>
          <w:szCs w:val="28"/>
          <w:lang w:val="uk-UA"/>
        </w:rPr>
        <w:t xml:space="preserve"> В.В. та депутату Миколаївської міської ради Жвавому Д.К. та надати інформацію з порушеного питання на черговому засіданні постійної комісії. </w:t>
      </w:r>
    </w:p>
    <w:p w:rsidR="00536A9C" w:rsidRDefault="00536A9C" w:rsidP="00A717CD">
      <w:pPr>
        <w:pStyle w:val="a3"/>
        <w:spacing w:after="0" w:line="240" w:lineRule="auto"/>
        <w:ind w:left="0"/>
        <w:jc w:val="both"/>
        <w:rPr>
          <w:rFonts w:ascii="Times New Roman" w:hAnsi="Times New Roman"/>
          <w:sz w:val="28"/>
          <w:szCs w:val="28"/>
          <w:lang w:val="uk-UA"/>
        </w:rPr>
      </w:pPr>
      <w:r w:rsidRPr="00536A9C">
        <w:rPr>
          <w:rFonts w:ascii="Times New Roman" w:hAnsi="Times New Roman"/>
          <w:b/>
          <w:sz w:val="28"/>
          <w:szCs w:val="28"/>
          <w:lang w:val="uk-UA"/>
        </w:rPr>
        <w:t>Голосували:</w:t>
      </w:r>
      <w:r>
        <w:rPr>
          <w:rFonts w:ascii="Times New Roman" w:hAnsi="Times New Roman"/>
          <w:sz w:val="28"/>
          <w:szCs w:val="28"/>
          <w:lang w:val="uk-UA"/>
        </w:rPr>
        <w:t xml:space="preserve"> за – 3, проти – 0, утримались – 0.</w:t>
      </w:r>
    </w:p>
    <w:p w:rsidR="00536A9C" w:rsidRDefault="00536A9C" w:rsidP="00A717CD">
      <w:pPr>
        <w:pStyle w:val="a3"/>
        <w:spacing w:after="0" w:line="240" w:lineRule="auto"/>
        <w:ind w:left="0"/>
        <w:jc w:val="both"/>
        <w:rPr>
          <w:rFonts w:ascii="Times New Roman" w:hAnsi="Times New Roman"/>
          <w:sz w:val="28"/>
          <w:szCs w:val="28"/>
          <w:lang w:val="uk-UA"/>
        </w:rPr>
      </w:pPr>
    </w:p>
    <w:p w:rsidR="00536A9C" w:rsidRPr="00536A9C" w:rsidRDefault="00536A9C" w:rsidP="00536A9C">
      <w:pPr>
        <w:pStyle w:val="a3"/>
        <w:numPr>
          <w:ilvl w:val="0"/>
          <w:numId w:val="23"/>
        </w:numPr>
        <w:spacing w:after="0" w:line="240" w:lineRule="auto"/>
        <w:ind w:left="0" w:firstLine="0"/>
        <w:jc w:val="both"/>
        <w:rPr>
          <w:rFonts w:ascii="Times New Roman" w:hAnsi="Times New Roman"/>
          <w:b/>
          <w:sz w:val="28"/>
          <w:szCs w:val="28"/>
          <w:lang w:val="uk-UA"/>
        </w:rPr>
      </w:pPr>
      <w:r w:rsidRPr="00536A9C">
        <w:rPr>
          <w:rFonts w:ascii="Times New Roman" w:hAnsi="Times New Roman"/>
          <w:b/>
          <w:sz w:val="28"/>
          <w:szCs w:val="28"/>
          <w:lang w:val="uk-UA"/>
        </w:rPr>
        <w:t xml:space="preserve">Усне звернення депутата Миколаївської міської ради </w:t>
      </w:r>
      <w:proofErr w:type="spellStart"/>
      <w:r w:rsidRPr="00536A9C">
        <w:rPr>
          <w:rFonts w:ascii="Times New Roman" w:hAnsi="Times New Roman"/>
          <w:b/>
          <w:sz w:val="28"/>
          <w:szCs w:val="28"/>
          <w:lang w:val="uk-UA"/>
        </w:rPr>
        <w:t>Малікіна</w:t>
      </w:r>
      <w:proofErr w:type="spellEnd"/>
      <w:r w:rsidRPr="00536A9C">
        <w:rPr>
          <w:rFonts w:ascii="Times New Roman" w:hAnsi="Times New Roman"/>
          <w:b/>
          <w:sz w:val="28"/>
          <w:szCs w:val="28"/>
          <w:lang w:val="uk-UA"/>
        </w:rPr>
        <w:t xml:space="preserve"> О.В., про розгляд проекту рішення Миколаївської міської ради «Про затвердження статуту комунального підприємства Миколаївської міської ради «Інститут соціально-економічного розвитку міста» в новій редакції» (файл </w:t>
      </w:r>
      <w:r w:rsidRPr="00536A9C">
        <w:rPr>
          <w:rFonts w:ascii="Times New Roman" w:hAnsi="Times New Roman"/>
          <w:b/>
          <w:sz w:val="28"/>
          <w:szCs w:val="28"/>
          <w:lang w:val="en-US"/>
        </w:rPr>
        <w:t>S</w:t>
      </w:r>
      <w:r w:rsidRPr="00536A9C">
        <w:rPr>
          <w:rFonts w:ascii="Times New Roman" w:hAnsi="Times New Roman"/>
          <w:b/>
          <w:sz w:val="28"/>
          <w:szCs w:val="28"/>
          <w:lang w:val="uk-UA"/>
        </w:rPr>
        <w:t>-</w:t>
      </w:r>
      <w:proofErr w:type="spellStart"/>
      <w:r w:rsidRPr="00536A9C">
        <w:rPr>
          <w:rFonts w:ascii="Times New Roman" w:hAnsi="Times New Roman"/>
          <w:b/>
          <w:sz w:val="28"/>
          <w:szCs w:val="28"/>
          <w:lang w:val="en-US"/>
        </w:rPr>
        <w:t>fk</w:t>
      </w:r>
      <w:proofErr w:type="spellEnd"/>
      <w:r w:rsidRPr="00536A9C">
        <w:rPr>
          <w:rFonts w:ascii="Times New Roman" w:hAnsi="Times New Roman"/>
          <w:b/>
          <w:sz w:val="28"/>
          <w:szCs w:val="28"/>
          <w:lang w:val="uk-UA"/>
        </w:rPr>
        <w:t>-700)</w:t>
      </w:r>
      <w:r w:rsidR="009E5620">
        <w:rPr>
          <w:rFonts w:ascii="Times New Roman" w:hAnsi="Times New Roman"/>
          <w:b/>
          <w:sz w:val="28"/>
          <w:szCs w:val="28"/>
          <w:lang w:val="uk-UA"/>
        </w:rPr>
        <w:t xml:space="preserve"> </w:t>
      </w:r>
      <w:r w:rsidR="009E5620" w:rsidRPr="009E5620">
        <w:rPr>
          <w:rFonts w:ascii="Times New Roman" w:hAnsi="Times New Roman"/>
          <w:sz w:val="28"/>
          <w:szCs w:val="28"/>
          <w:lang w:val="uk-UA"/>
        </w:rPr>
        <w:t>Питання до порядку денного було внесено з голосу.</w:t>
      </w:r>
    </w:p>
    <w:p w:rsidR="00536A9C" w:rsidRPr="00536A9C" w:rsidRDefault="00536A9C" w:rsidP="00536A9C">
      <w:pPr>
        <w:pStyle w:val="a3"/>
        <w:spacing w:after="0" w:line="240" w:lineRule="auto"/>
        <w:ind w:left="0"/>
        <w:jc w:val="both"/>
        <w:rPr>
          <w:rFonts w:ascii="Times New Roman" w:hAnsi="Times New Roman"/>
          <w:b/>
          <w:sz w:val="28"/>
          <w:szCs w:val="28"/>
          <w:lang w:val="uk-UA"/>
        </w:rPr>
      </w:pPr>
      <w:r w:rsidRPr="00536A9C">
        <w:rPr>
          <w:rFonts w:ascii="Times New Roman" w:hAnsi="Times New Roman"/>
          <w:b/>
          <w:sz w:val="28"/>
          <w:szCs w:val="28"/>
          <w:lang w:val="uk-UA"/>
        </w:rPr>
        <w:t>СЛУХАЛИ:</w:t>
      </w:r>
    </w:p>
    <w:p w:rsidR="003C33FD" w:rsidRPr="00CA5CAF" w:rsidRDefault="00536A9C" w:rsidP="00536A9C">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Малікіна</w:t>
      </w:r>
      <w:proofErr w:type="spellEnd"/>
      <w:r>
        <w:rPr>
          <w:rFonts w:ascii="Times New Roman" w:hAnsi="Times New Roman"/>
          <w:sz w:val="28"/>
          <w:szCs w:val="28"/>
          <w:lang w:val="uk-UA"/>
        </w:rPr>
        <w:t xml:space="preserve"> О.В., який надав інформацію з порушеного питання.</w:t>
      </w:r>
    </w:p>
    <w:p w:rsidR="00536A9C" w:rsidRPr="00536A9C" w:rsidRDefault="00536A9C" w:rsidP="00536A9C">
      <w:pPr>
        <w:pStyle w:val="a3"/>
        <w:spacing w:after="0" w:line="240" w:lineRule="auto"/>
        <w:ind w:left="0"/>
        <w:jc w:val="both"/>
        <w:rPr>
          <w:rFonts w:ascii="Times New Roman" w:hAnsi="Times New Roman"/>
          <w:b/>
          <w:sz w:val="28"/>
          <w:szCs w:val="28"/>
          <w:lang w:val="uk-UA"/>
        </w:rPr>
      </w:pPr>
      <w:r w:rsidRPr="00536A9C">
        <w:rPr>
          <w:rFonts w:ascii="Times New Roman" w:hAnsi="Times New Roman"/>
          <w:b/>
          <w:sz w:val="28"/>
          <w:szCs w:val="28"/>
          <w:lang w:val="uk-UA"/>
        </w:rPr>
        <w:t>РЕКОМЕНДОВАНО:</w:t>
      </w:r>
    </w:p>
    <w:p w:rsidR="00536A9C" w:rsidRDefault="00536A9C" w:rsidP="00536A9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Погодити проект рішення </w:t>
      </w:r>
      <w:r w:rsidRPr="00536A9C">
        <w:rPr>
          <w:rFonts w:ascii="Times New Roman" w:hAnsi="Times New Roman"/>
          <w:sz w:val="28"/>
          <w:szCs w:val="28"/>
          <w:lang w:val="uk-UA"/>
        </w:rPr>
        <w:t xml:space="preserve">Миколаївської міської ради «Про затвердження статуту комунального підприємства Миколаївської міської ради «Інститут соціально-економічного розвитку міста» в новій редакції» (файл </w:t>
      </w:r>
      <w:r w:rsidRPr="00536A9C">
        <w:rPr>
          <w:rFonts w:ascii="Times New Roman" w:hAnsi="Times New Roman"/>
          <w:sz w:val="28"/>
          <w:szCs w:val="28"/>
          <w:lang w:val="en-US"/>
        </w:rPr>
        <w:t>S</w:t>
      </w:r>
      <w:r w:rsidRPr="00536A9C">
        <w:rPr>
          <w:rFonts w:ascii="Times New Roman" w:hAnsi="Times New Roman"/>
          <w:sz w:val="28"/>
          <w:szCs w:val="28"/>
          <w:lang w:val="uk-UA"/>
        </w:rPr>
        <w:t>-</w:t>
      </w:r>
      <w:proofErr w:type="spellStart"/>
      <w:r w:rsidRPr="00536A9C">
        <w:rPr>
          <w:rFonts w:ascii="Times New Roman" w:hAnsi="Times New Roman"/>
          <w:sz w:val="28"/>
          <w:szCs w:val="28"/>
          <w:lang w:val="en-US"/>
        </w:rPr>
        <w:t>fk</w:t>
      </w:r>
      <w:proofErr w:type="spellEnd"/>
      <w:r w:rsidRPr="00536A9C">
        <w:rPr>
          <w:rFonts w:ascii="Times New Roman" w:hAnsi="Times New Roman"/>
          <w:sz w:val="28"/>
          <w:szCs w:val="28"/>
          <w:lang w:val="uk-UA"/>
        </w:rPr>
        <w:t>-700)</w:t>
      </w:r>
      <w:r>
        <w:rPr>
          <w:rFonts w:ascii="Times New Roman" w:hAnsi="Times New Roman"/>
          <w:sz w:val="28"/>
          <w:szCs w:val="28"/>
          <w:lang w:val="uk-UA"/>
        </w:rPr>
        <w:t xml:space="preserve"> та винести на розгляд сесії Миколаївської міської ради.</w:t>
      </w:r>
    </w:p>
    <w:p w:rsidR="00536A9C" w:rsidRDefault="00536A9C" w:rsidP="00536A9C">
      <w:pPr>
        <w:pStyle w:val="a3"/>
        <w:spacing w:after="0" w:line="240" w:lineRule="auto"/>
        <w:ind w:left="0"/>
        <w:jc w:val="both"/>
        <w:rPr>
          <w:rFonts w:ascii="Times New Roman" w:hAnsi="Times New Roman"/>
          <w:sz w:val="28"/>
          <w:szCs w:val="28"/>
          <w:lang w:val="uk-UA"/>
        </w:rPr>
      </w:pPr>
      <w:r w:rsidRPr="00536A9C">
        <w:rPr>
          <w:rFonts w:ascii="Times New Roman" w:hAnsi="Times New Roman"/>
          <w:b/>
          <w:sz w:val="28"/>
          <w:szCs w:val="28"/>
          <w:lang w:val="uk-UA"/>
        </w:rPr>
        <w:t>Голосували:</w:t>
      </w:r>
      <w:r>
        <w:rPr>
          <w:rFonts w:ascii="Times New Roman" w:hAnsi="Times New Roman"/>
          <w:sz w:val="28"/>
          <w:szCs w:val="28"/>
          <w:lang w:val="uk-UA"/>
        </w:rPr>
        <w:t xml:space="preserve"> за – 3, проти – 0, утримались – 0</w:t>
      </w:r>
    </w:p>
    <w:p w:rsidR="00CB24E1" w:rsidRDefault="00CB24E1" w:rsidP="00ED6401">
      <w:pPr>
        <w:pStyle w:val="a3"/>
        <w:spacing w:after="0" w:line="240" w:lineRule="auto"/>
        <w:ind w:left="0"/>
        <w:jc w:val="both"/>
        <w:rPr>
          <w:rFonts w:ascii="Times New Roman" w:hAnsi="Times New Roman"/>
          <w:sz w:val="28"/>
          <w:szCs w:val="28"/>
          <w:lang w:val="uk-UA"/>
        </w:rPr>
      </w:pPr>
    </w:p>
    <w:p w:rsidR="00536A9C" w:rsidRPr="00536A9C" w:rsidRDefault="00536A9C" w:rsidP="00536A9C">
      <w:pPr>
        <w:pStyle w:val="a3"/>
        <w:numPr>
          <w:ilvl w:val="0"/>
          <w:numId w:val="23"/>
        </w:numPr>
        <w:spacing w:after="0" w:line="240" w:lineRule="auto"/>
        <w:ind w:left="0" w:firstLine="0"/>
        <w:jc w:val="both"/>
        <w:rPr>
          <w:rFonts w:ascii="Times New Roman" w:hAnsi="Times New Roman"/>
          <w:b/>
          <w:sz w:val="28"/>
          <w:szCs w:val="28"/>
          <w:lang w:val="uk-UA"/>
        </w:rPr>
      </w:pPr>
      <w:r w:rsidRPr="00536A9C">
        <w:rPr>
          <w:rFonts w:ascii="Times New Roman" w:hAnsi="Times New Roman"/>
          <w:b/>
          <w:sz w:val="28"/>
          <w:szCs w:val="28"/>
          <w:lang w:val="uk-UA"/>
        </w:rPr>
        <w:lastRenderedPageBreak/>
        <w:t>Усне звернення депутата Миколаївської міської ради Жайворонка С.І. щодо відновлення руху маршрутного таксі за №37.</w:t>
      </w:r>
      <w:r w:rsidR="009E5620">
        <w:rPr>
          <w:rFonts w:ascii="Times New Roman" w:hAnsi="Times New Roman"/>
          <w:b/>
          <w:sz w:val="28"/>
          <w:szCs w:val="28"/>
          <w:lang w:val="uk-UA"/>
        </w:rPr>
        <w:t xml:space="preserve"> </w:t>
      </w:r>
      <w:r w:rsidR="009E5620" w:rsidRPr="009E5620">
        <w:rPr>
          <w:rFonts w:ascii="Times New Roman" w:hAnsi="Times New Roman"/>
          <w:sz w:val="28"/>
          <w:szCs w:val="28"/>
          <w:lang w:val="uk-UA"/>
        </w:rPr>
        <w:t>Питання до порядку денного було внесено з голосу.</w:t>
      </w:r>
    </w:p>
    <w:p w:rsidR="00536A9C" w:rsidRPr="00536A9C" w:rsidRDefault="00536A9C" w:rsidP="00ED6401">
      <w:pPr>
        <w:pStyle w:val="a3"/>
        <w:spacing w:after="0" w:line="240" w:lineRule="auto"/>
        <w:ind w:left="0"/>
        <w:jc w:val="both"/>
        <w:rPr>
          <w:rFonts w:ascii="Times New Roman" w:hAnsi="Times New Roman"/>
          <w:b/>
          <w:sz w:val="28"/>
          <w:szCs w:val="28"/>
          <w:lang w:val="uk-UA"/>
        </w:rPr>
      </w:pPr>
      <w:r w:rsidRPr="00536A9C">
        <w:rPr>
          <w:rFonts w:ascii="Times New Roman" w:hAnsi="Times New Roman"/>
          <w:b/>
          <w:sz w:val="28"/>
          <w:szCs w:val="28"/>
          <w:lang w:val="uk-UA"/>
        </w:rPr>
        <w:t>СЛУХАЛИ:</w:t>
      </w:r>
    </w:p>
    <w:p w:rsidR="00536A9C" w:rsidRDefault="00536A9C" w:rsidP="00ED640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Жайворонка С.І., який надав інформацію членам постійної комісії, що до нього звертаються мешканці </w:t>
      </w:r>
      <w:r w:rsidR="00EC0FCA">
        <w:rPr>
          <w:rFonts w:ascii="Times New Roman" w:hAnsi="Times New Roman"/>
          <w:sz w:val="28"/>
          <w:szCs w:val="28"/>
          <w:lang w:val="uk-UA"/>
        </w:rPr>
        <w:t>даного</w:t>
      </w:r>
      <w:r>
        <w:rPr>
          <w:rFonts w:ascii="Times New Roman" w:hAnsi="Times New Roman"/>
          <w:sz w:val="28"/>
          <w:szCs w:val="28"/>
          <w:lang w:val="uk-UA"/>
        </w:rPr>
        <w:t xml:space="preserve"> округу з проханням вплинути на відновлення руху маршрутного таксі за №37.</w:t>
      </w:r>
    </w:p>
    <w:p w:rsidR="003C33FD" w:rsidRPr="00CA5CAF" w:rsidRDefault="00536A9C" w:rsidP="00ED640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запропонував дане звернення направити на розгляд управління </w:t>
      </w:r>
      <w:r w:rsidRPr="00536A9C">
        <w:rPr>
          <w:rFonts w:ascii="Times New Roman" w:hAnsi="Times New Roman"/>
          <w:sz w:val="28"/>
          <w:szCs w:val="28"/>
          <w:lang w:val="uk-UA"/>
        </w:rPr>
        <w:t>транспортного комплексу, зв’язку та комунікацій ММР</w:t>
      </w:r>
      <w:r>
        <w:rPr>
          <w:rFonts w:ascii="Times New Roman" w:hAnsi="Times New Roman"/>
          <w:sz w:val="28"/>
          <w:szCs w:val="28"/>
          <w:lang w:val="uk-UA"/>
        </w:rPr>
        <w:t>.</w:t>
      </w:r>
    </w:p>
    <w:p w:rsidR="00536A9C" w:rsidRPr="00536A9C" w:rsidRDefault="00536A9C" w:rsidP="00ED6401">
      <w:pPr>
        <w:pStyle w:val="a3"/>
        <w:spacing w:after="0" w:line="240" w:lineRule="auto"/>
        <w:ind w:left="0"/>
        <w:jc w:val="both"/>
        <w:rPr>
          <w:rFonts w:ascii="Times New Roman" w:hAnsi="Times New Roman"/>
          <w:b/>
          <w:sz w:val="28"/>
          <w:szCs w:val="28"/>
          <w:lang w:val="uk-UA"/>
        </w:rPr>
      </w:pPr>
      <w:r w:rsidRPr="00536A9C">
        <w:rPr>
          <w:rFonts w:ascii="Times New Roman" w:hAnsi="Times New Roman"/>
          <w:b/>
          <w:sz w:val="28"/>
          <w:szCs w:val="28"/>
          <w:lang w:val="uk-UA"/>
        </w:rPr>
        <w:t>РЕКОМЕНДОВАНО:</w:t>
      </w:r>
    </w:p>
    <w:p w:rsidR="00536A9C" w:rsidRDefault="00536A9C" w:rsidP="00ED640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Звернення </w:t>
      </w:r>
      <w:r w:rsidRPr="00536A9C">
        <w:rPr>
          <w:rFonts w:ascii="Times New Roman" w:hAnsi="Times New Roman"/>
          <w:sz w:val="28"/>
          <w:szCs w:val="28"/>
          <w:lang w:val="uk-UA"/>
        </w:rPr>
        <w:t>депутата Миколаївської міської ради Жайворонка С.І. щодо відновлення руху маршрутного таксі за №37</w:t>
      </w:r>
      <w:r>
        <w:rPr>
          <w:rFonts w:ascii="Times New Roman" w:hAnsi="Times New Roman"/>
          <w:sz w:val="28"/>
          <w:szCs w:val="28"/>
          <w:lang w:val="uk-UA"/>
        </w:rPr>
        <w:t xml:space="preserve"> розглянути </w:t>
      </w:r>
      <w:r w:rsidRPr="00536A9C">
        <w:rPr>
          <w:rFonts w:ascii="Times New Roman" w:hAnsi="Times New Roman"/>
          <w:sz w:val="28"/>
          <w:szCs w:val="28"/>
          <w:lang w:val="uk-UA"/>
        </w:rPr>
        <w:t>управлінн</w:t>
      </w:r>
      <w:r>
        <w:rPr>
          <w:rFonts w:ascii="Times New Roman" w:hAnsi="Times New Roman"/>
          <w:sz w:val="28"/>
          <w:szCs w:val="28"/>
          <w:lang w:val="uk-UA"/>
        </w:rPr>
        <w:t>ю</w:t>
      </w:r>
      <w:r w:rsidRPr="00536A9C">
        <w:rPr>
          <w:rFonts w:ascii="Times New Roman" w:hAnsi="Times New Roman"/>
          <w:sz w:val="28"/>
          <w:szCs w:val="28"/>
          <w:lang w:val="uk-UA"/>
        </w:rPr>
        <w:t xml:space="preserve"> транспортного комплексу, зв’язку та комунікацій ММР</w:t>
      </w:r>
      <w:r>
        <w:rPr>
          <w:rFonts w:ascii="Times New Roman" w:hAnsi="Times New Roman"/>
          <w:sz w:val="28"/>
          <w:szCs w:val="28"/>
          <w:lang w:val="uk-UA"/>
        </w:rPr>
        <w:t xml:space="preserve"> та надати інформацію на черговому засіданні постійної комісії.</w:t>
      </w:r>
    </w:p>
    <w:p w:rsidR="00536A9C" w:rsidRDefault="00536A9C" w:rsidP="00536A9C">
      <w:pPr>
        <w:pStyle w:val="a3"/>
        <w:spacing w:after="0" w:line="240" w:lineRule="auto"/>
        <w:ind w:left="0"/>
        <w:jc w:val="both"/>
        <w:rPr>
          <w:rFonts w:ascii="Times New Roman" w:hAnsi="Times New Roman"/>
          <w:sz w:val="28"/>
          <w:szCs w:val="28"/>
          <w:lang w:val="uk-UA"/>
        </w:rPr>
      </w:pPr>
      <w:r w:rsidRPr="002F3E25">
        <w:rPr>
          <w:rFonts w:ascii="Times New Roman" w:hAnsi="Times New Roman"/>
          <w:b/>
          <w:sz w:val="28"/>
          <w:szCs w:val="28"/>
          <w:lang w:val="uk-UA"/>
        </w:rPr>
        <w:t xml:space="preserve">Голосували: </w:t>
      </w:r>
      <w:r w:rsidRPr="002F3E25">
        <w:rPr>
          <w:rFonts w:ascii="Times New Roman" w:hAnsi="Times New Roman"/>
          <w:sz w:val="28"/>
          <w:szCs w:val="28"/>
          <w:lang w:val="uk-UA"/>
        </w:rPr>
        <w:t>за – 3, проти – 0, утрималось – 0.</w:t>
      </w:r>
    </w:p>
    <w:p w:rsidR="00536A9C" w:rsidRDefault="00536A9C" w:rsidP="00ED6401">
      <w:pPr>
        <w:pStyle w:val="a3"/>
        <w:spacing w:after="0" w:line="240" w:lineRule="auto"/>
        <w:ind w:left="0"/>
        <w:jc w:val="both"/>
        <w:rPr>
          <w:rFonts w:ascii="Times New Roman" w:hAnsi="Times New Roman"/>
          <w:sz w:val="28"/>
          <w:szCs w:val="28"/>
          <w:lang w:val="uk-UA"/>
        </w:rPr>
      </w:pPr>
    </w:p>
    <w:p w:rsidR="00536A9C" w:rsidRPr="00536A9C" w:rsidRDefault="00536A9C" w:rsidP="00536A9C">
      <w:pPr>
        <w:pStyle w:val="a3"/>
        <w:numPr>
          <w:ilvl w:val="0"/>
          <w:numId w:val="23"/>
        </w:numPr>
        <w:spacing w:after="0" w:line="240" w:lineRule="auto"/>
        <w:ind w:left="0" w:firstLine="0"/>
        <w:jc w:val="both"/>
        <w:rPr>
          <w:rFonts w:ascii="Times New Roman" w:hAnsi="Times New Roman"/>
          <w:sz w:val="28"/>
          <w:szCs w:val="28"/>
          <w:lang w:val="uk-UA"/>
        </w:rPr>
      </w:pPr>
      <w:r>
        <w:rPr>
          <w:rFonts w:ascii="Times New Roman" w:hAnsi="Times New Roman"/>
          <w:b/>
          <w:sz w:val="28"/>
          <w:szCs w:val="28"/>
          <w:lang w:val="uk-UA"/>
        </w:rPr>
        <w:t>Положення про тимчасові споруди (питання перенесено з розгляду від 27.03.2018 протокол №113).</w:t>
      </w:r>
    </w:p>
    <w:p w:rsidR="00536A9C" w:rsidRPr="00536A9C" w:rsidRDefault="00536A9C" w:rsidP="00536A9C">
      <w:pPr>
        <w:pStyle w:val="a3"/>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СЛУХАЛИ:</w:t>
      </w:r>
    </w:p>
    <w:p w:rsidR="00536A9C" w:rsidRDefault="00536A9C" w:rsidP="00536A9C">
      <w:pPr>
        <w:pStyle w:val="a3"/>
        <w:spacing w:after="0" w:line="240" w:lineRule="auto"/>
        <w:ind w:left="0"/>
        <w:jc w:val="both"/>
        <w:rPr>
          <w:rFonts w:ascii="Times New Roman" w:hAnsi="Times New Roman"/>
          <w:sz w:val="28"/>
          <w:szCs w:val="28"/>
          <w:lang w:val="uk-UA"/>
        </w:rPr>
      </w:pPr>
      <w:proofErr w:type="spellStart"/>
      <w:r w:rsidRPr="00536A9C">
        <w:rPr>
          <w:rFonts w:ascii="Times New Roman" w:hAnsi="Times New Roman"/>
          <w:sz w:val="28"/>
          <w:szCs w:val="28"/>
          <w:lang w:val="uk-UA"/>
        </w:rPr>
        <w:t>Нефьодов</w:t>
      </w:r>
      <w:r>
        <w:rPr>
          <w:rFonts w:ascii="Times New Roman" w:hAnsi="Times New Roman"/>
          <w:sz w:val="28"/>
          <w:szCs w:val="28"/>
          <w:lang w:val="uk-UA"/>
        </w:rPr>
        <w:t>а</w:t>
      </w:r>
      <w:proofErr w:type="spellEnd"/>
      <w:r>
        <w:rPr>
          <w:rFonts w:ascii="Times New Roman" w:hAnsi="Times New Roman"/>
          <w:sz w:val="28"/>
          <w:szCs w:val="28"/>
          <w:lang w:val="uk-UA"/>
        </w:rPr>
        <w:t xml:space="preserve"> О.А., </w:t>
      </w:r>
      <w:r w:rsidRPr="00536A9C">
        <w:rPr>
          <w:rFonts w:ascii="Times New Roman" w:hAnsi="Times New Roman"/>
          <w:sz w:val="28"/>
          <w:szCs w:val="28"/>
          <w:lang w:val="uk-UA"/>
        </w:rPr>
        <w:t>заступник</w:t>
      </w:r>
      <w:r>
        <w:rPr>
          <w:rFonts w:ascii="Times New Roman" w:hAnsi="Times New Roman"/>
          <w:sz w:val="28"/>
          <w:szCs w:val="28"/>
          <w:lang w:val="uk-UA"/>
        </w:rPr>
        <w:t>а</w:t>
      </w:r>
      <w:r w:rsidRPr="00536A9C">
        <w:rPr>
          <w:rFonts w:ascii="Times New Roman" w:hAnsi="Times New Roman"/>
          <w:sz w:val="28"/>
          <w:szCs w:val="28"/>
          <w:lang w:val="uk-UA"/>
        </w:rPr>
        <w:t xml:space="preserve"> начальника управління містобудування та архітектури ММР</w:t>
      </w:r>
      <w:r>
        <w:rPr>
          <w:rFonts w:ascii="Times New Roman" w:hAnsi="Times New Roman"/>
          <w:sz w:val="28"/>
          <w:szCs w:val="28"/>
          <w:lang w:val="uk-UA"/>
        </w:rPr>
        <w:t>, який надав інформацію з порушених питань членів постійної комісії.</w:t>
      </w:r>
    </w:p>
    <w:p w:rsidR="00536A9C" w:rsidRDefault="00536A9C" w:rsidP="00536A9C">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 який поцікавився законними підставами розміщення дитячого батуту у сквері «Макарова» (Намив)</w:t>
      </w:r>
    </w:p>
    <w:p w:rsidR="00536A9C" w:rsidRDefault="00536A9C" w:rsidP="00536A9C">
      <w:pPr>
        <w:pStyle w:val="a3"/>
        <w:spacing w:after="0" w:line="240" w:lineRule="auto"/>
        <w:ind w:left="0"/>
        <w:jc w:val="both"/>
        <w:rPr>
          <w:rFonts w:ascii="Times New Roman" w:hAnsi="Times New Roman"/>
          <w:sz w:val="28"/>
          <w:szCs w:val="28"/>
          <w:lang w:val="uk-UA"/>
        </w:rPr>
      </w:pPr>
      <w:proofErr w:type="spellStart"/>
      <w:r w:rsidRPr="00536A9C">
        <w:rPr>
          <w:rFonts w:ascii="Times New Roman" w:hAnsi="Times New Roman"/>
          <w:sz w:val="28"/>
          <w:szCs w:val="28"/>
          <w:lang w:val="uk-UA"/>
        </w:rPr>
        <w:t>Нефьодова</w:t>
      </w:r>
      <w:proofErr w:type="spellEnd"/>
      <w:r>
        <w:rPr>
          <w:rFonts w:ascii="Times New Roman" w:hAnsi="Times New Roman"/>
          <w:sz w:val="28"/>
          <w:szCs w:val="28"/>
          <w:lang w:val="uk-UA"/>
        </w:rPr>
        <w:t xml:space="preserve"> О.А.</w:t>
      </w:r>
      <w:r w:rsidRPr="00536A9C">
        <w:rPr>
          <w:rFonts w:ascii="Times New Roman" w:hAnsi="Times New Roman"/>
          <w:sz w:val="28"/>
          <w:szCs w:val="28"/>
          <w:lang w:val="uk-UA"/>
        </w:rPr>
        <w:t>,</w:t>
      </w:r>
      <w:r>
        <w:rPr>
          <w:rFonts w:ascii="Times New Roman" w:hAnsi="Times New Roman"/>
          <w:sz w:val="28"/>
          <w:szCs w:val="28"/>
          <w:lang w:val="uk-UA"/>
        </w:rPr>
        <w:t xml:space="preserve"> </w:t>
      </w:r>
      <w:r w:rsidRPr="00536A9C">
        <w:rPr>
          <w:rFonts w:ascii="Times New Roman" w:hAnsi="Times New Roman"/>
          <w:sz w:val="28"/>
          <w:szCs w:val="28"/>
          <w:lang w:val="uk-UA"/>
        </w:rPr>
        <w:t>заступника начальника управління містобудування та архітектури ММР</w:t>
      </w:r>
      <w:r>
        <w:rPr>
          <w:rFonts w:ascii="Times New Roman" w:hAnsi="Times New Roman"/>
          <w:sz w:val="28"/>
          <w:szCs w:val="28"/>
          <w:lang w:val="uk-UA"/>
        </w:rPr>
        <w:t xml:space="preserve">, який зазначив, що в минулому році також було встановлено батут у зазначеному сквері, було проведено виїзну комісію, але </w:t>
      </w:r>
      <w:r w:rsidRPr="00536A9C">
        <w:rPr>
          <w:rFonts w:ascii="Times New Roman" w:hAnsi="Times New Roman"/>
          <w:sz w:val="28"/>
          <w:szCs w:val="28"/>
          <w:lang w:val="uk-UA"/>
        </w:rPr>
        <w:t>управління містобудування та архітектури ММР</w:t>
      </w:r>
      <w:r>
        <w:rPr>
          <w:rFonts w:ascii="Times New Roman" w:hAnsi="Times New Roman"/>
          <w:sz w:val="28"/>
          <w:szCs w:val="28"/>
          <w:lang w:val="uk-UA"/>
        </w:rPr>
        <w:t xml:space="preserve"> не може впливати на встановлення батутів в заборонених місцях.</w:t>
      </w:r>
    </w:p>
    <w:p w:rsidR="00536A9C" w:rsidRDefault="00536A9C" w:rsidP="00536A9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поцікавився у </w:t>
      </w:r>
      <w:r w:rsidRPr="00536A9C">
        <w:rPr>
          <w:rFonts w:ascii="Times New Roman" w:hAnsi="Times New Roman"/>
          <w:sz w:val="28"/>
          <w:szCs w:val="28"/>
          <w:lang w:val="uk-UA"/>
        </w:rPr>
        <w:t>заступника начальника управління містобудування та архітектури ММР</w:t>
      </w:r>
      <w:r>
        <w:rPr>
          <w:rFonts w:ascii="Times New Roman" w:hAnsi="Times New Roman"/>
          <w:sz w:val="28"/>
          <w:szCs w:val="28"/>
          <w:lang w:val="uk-UA"/>
        </w:rPr>
        <w:t xml:space="preserve"> </w:t>
      </w:r>
      <w:proofErr w:type="spellStart"/>
      <w:r w:rsidRPr="00536A9C">
        <w:rPr>
          <w:rFonts w:ascii="Times New Roman" w:hAnsi="Times New Roman"/>
          <w:sz w:val="28"/>
          <w:szCs w:val="28"/>
          <w:lang w:val="uk-UA"/>
        </w:rPr>
        <w:t>Нефьодова</w:t>
      </w:r>
      <w:proofErr w:type="spellEnd"/>
      <w:r w:rsidRPr="00536A9C">
        <w:rPr>
          <w:rFonts w:ascii="Times New Roman" w:hAnsi="Times New Roman"/>
          <w:sz w:val="28"/>
          <w:szCs w:val="28"/>
          <w:lang w:val="uk-UA"/>
        </w:rPr>
        <w:t xml:space="preserve"> О.А.</w:t>
      </w:r>
      <w:r w:rsidR="00562053">
        <w:rPr>
          <w:rFonts w:ascii="Times New Roman" w:hAnsi="Times New Roman"/>
          <w:sz w:val="28"/>
          <w:szCs w:val="28"/>
          <w:lang w:val="uk-UA"/>
        </w:rPr>
        <w:t xml:space="preserve"> с приводу того, що управління містобудування та архітектури не несе відповідальності за встановлення батутів на території міста.</w:t>
      </w:r>
    </w:p>
    <w:p w:rsidR="004D0628" w:rsidRDefault="004D0628" w:rsidP="00536A9C">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Нефьодова</w:t>
      </w:r>
      <w:proofErr w:type="spellEnd"/>
      <w:r>
        <w:rPr>
          <w:rFonts w:ascii="Times New Roman" w:hAnsi="Times New Roman"/>
          <w:sz w:val="28"/>
          <w:szCs w:val="28"/>
          <w:lang w:val="uk-UA"/>
        </w:rPr>
        <w:t xml:space="preserve"> О.А., який зазначив, що пропонується додати територіальне розташування розважальних засобів.</w:t>
      </w:r>
    </w:p>
    <w:p w:rsidR="003C33FD" w:rsidRPr="00CA5CAF" w:rsidRDefault="004D0628" w:rsidP="00536A9C">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Садикова</w:t>
      </w:r>
      <w:proofErr w:type="spellEnd"/>
      <w:r>
        <w:rPr>
          <w:rFonts w:ascii="Times New Roman" w:hAnsi="Times New Roman"/>
          <w:sz w:val="28"/>
          <w:szCs w:val="28"/>
          <w:lang w:val="uk-UA"/>
        </w:rPr>
        <w:t xml:space="preserve"> В.В., який зазначив, що в минулому році було винесено на розгляд питання квадратури розташування батутів. Також було зазначено, що підприємцем (батуту у сквері «Макарова на Намиві) було орендовано певну квадратуру території, але ним було займана більша територія, а в цьому році дозволу на розташування батуту не має в наявності, але розважальні засоби встановлені, а кошти в місто не надходять.</w:t>
      </w:r>
    </w:p>
    <w:p w:rsidR="00536A9C" w:rsidRPr="00EF2862" w:rsidRDefault="00536A9C" w:rsidP="00536A9C">
      <w:pPr>
        <w:pStyle w:val="a3"/>
        <w:spacing w:after="0" w:line="240" w:lineRule="auto"/>
        <w:ind w:left="0"/>
        <w:jc w:val="both"/>
        <w:rPr>
          <w:rFonts w:ascii="Times New Roman" w:hAnsi="Times New Roman"/>
          <w:b/>
          <w:sz w:val="28"/>
          <w:szCs w:val="28"/>
          <w:lang w:val="uk-UA"/>
        </w:rPr>
      </w:pPr>
      <w:r w:rsidRPr="00EF2862">
        <w:rPr>
          <w:rFonts w:ascii="Times New Roman" w:hAnsi="Times New Roman"/>
          <w:b/>
          <w:sz w:val="28"/>
          <w:szCs w:val="28"/>
          <w:lang w:val="uk-UA"/>
        </w:rPr>
        <w:t>РЕКОМЕНДОВАНО:</w:t>
      </w:r>
    </w:p>
    <w:p w:rsidR="00536A9C" w:rsidRDefault="00536A9C" w:rsidP="00536A9C">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1.Управлінню містобудування та архітектури ММР доопрацювати проект положення спільно з адміністраціями міста та надати інформацію на чергове засідання постійної комісії.</w:t>
      </w:r>
    </w:p>
    <w:p w:rsidR="00536A9C" w:rsidRDefault="00D915A3" w:rsidP="00536A9C">
      <w:pPr>
        <w:pStyle w:val="a3"/>
        <w:spacing w:after="0" w:line="240" w:lineRule="auto"/>
        <w:ind w:left="0"/>
        <w:jc w:val="both"/>
        <w:rPr>
          <w:rFonts w:ascii="Times New Roman" w:hAnsi="Times New Roman"/>
          <w:sz w:val="28"/>
          <w:szCs w:val="28"/>
        </w:rPr>
      </w:pPr>
      <w:r>
        <w:rPr>
          <w:rFonts w:ascii="Times New Roman" w:hAnsi="Times New Roman"/>
          <w:sz w:val="28"/>
          <w:szCs w:val="28"/>
          <w:lang w:val="uk-UA"/>
        </w:rPr>
        <w:lastRenderedPageBreak/>
        <w:t>2.</w:t>
      </w:r>
      <w:r w:rsidR="00536A9C">
        <w:rPr>
          <w:rFonts w:ascii="Times New Roman" w:hAnsi="Times New Roman"/>
          <w:sz w:val="28"/>
          <w:szCs w:val="28"/>
          <w:lang w:val="uk-UA"/>
        </w:rPr>
        <w:t>Направити звернення до Миколаївобленерго щодо підстав підключення до електропостачання батут</w:t>
      </w:r>
      <w:r>
        <w:rPr>
          <w:rFonts w:ascii="Times New Roman" w:hAnsi="Times New Roman"/>
          <w:sz w:val="28"/>
          <w:szCs w:val="28"/>
          <w:lang w:val="uk-UA"/>
        </w:rPr>
        <w:t>у у  сквері «Макарова» (Намив)</w:t>
      </w:r>
      <w:r w:rsidR="00536A9C">
        <w:rPr>
          <w:rFonts w:ascii="Times New Roman" w:hAnsi="Times New Roman"/>
          <w:sz w:val="28"/>
          <w:szCs w:val="28"/>
          <w:lang w:val="uk-UA"/>
        </w:rPr>
        <w:t>.</w:t>
      </w:r>
    </w:p>
    <w:p w:rsidR="00536A9C" w:rsidRDefault="00536A9C" w:rsidP="00536A9C">
      <w:pPr>
        <w:pStyle w:val="a3"/>
        <w:spacing w:after="0" w:line="240" w:lineRule="auto"/>
        <w:ind w:left="0"/>
        <w:jc w:val="both"/>
        <w:rPr>
          <w:rFonts w:ascii="Times New Roman" w:hAnsi="Times New Roman"/>
          <w:sz w:val="28"/>
          <w:szCs w:val="28"/>
          <w:lang w:val="uk-UA"/>
        </w:rPr>
      </w:pPr>
      <w:r w:rsidRPr="002F3E25">
        <w:rPr>
          <w:rFonts w:ascii="Times New Roman" w:hAnsi="Times New Roman"/>
          <w:b/>
          <w:sz w:val="28"/>
          <w:szCs w:val="28"/>
          <w:lang w:val="uk-UA"/>
        </w:rPr>
        <w:t xml:space="preserve">Голосували: </w:t>
      </w:r>
      <w:r w:rsidRPr="002F3E25">
        <w:rPr>
          <w:rFonts w:ascii="Times New Roman" w:hAnsi="Times New Roman"/>
          <w:sz w:val="28"/>
          <w:szCs w:val="28"/>
          <w:lang w:val="uk-UA"/>
        </w:rPr>
        <w:t>за – 3, проти – 0, утрималось – 0.</w:t>
      </w:r>
    </w:p>
    <w:p w:rsidR="00536A9C" w:rsidRDefault="00536A9C" w:rsidP="00ED6401">
      <w:pPr>
        <w:pStyle w:val="a3"/>
        <w:spacing w:after="0" w:line="240" w:lineRule="auto"/>
        <w:ind w:left="0"/>
        <w:jc w:val="both"/>
        <w:rPr>
          <w:rFonts w:ascii="Times New Roman" w:hAnsi="Times New Roman"/>
          <w:sz w:val="28"/>
          <w:szCs w:val="28"/>
          <w:lang w:val="uk-UA"/>
        </w:rPr>
      </w:pPr>
    </w:p>
    <w:p w:rsidR="00536A9C" w:rsidRPr="00536A9C" w:rsidRDefault="00536A9C" w:rsidP="00ED6401">
      <w:pPr>
        <w:pStyle w:val="a3"/>
        <w:spacing w:after="0" w:line="240" w:lineRule="auto"/>
        <w:ind w:left="0"/>
        <w:jc w:val="both"/>
        <w:rPr>
          <w:rFonts w:ascii="Times New Roman" w:hAnsi="Times New Roman"/>
          <w:sz w:val="28"/>
          <w:szCs w:val="28"/>
          <w:lang w:val="uk-UA"/>
        </w:rPr>
      </w:pPr>
    </w:p>
    <w:p w:rsidR="00ED6401" w:rsidRPr="003D3425" w:rsidRDefault="00ED6401" w:rsidP="00ED6401">
      <w:pPr>
        <w:pStyle w:val="a3"/>
        <w:numPr>
          <w:ilvl w:val="0"/>
          <w:numId w:val="23"/>
        </w:numPr>
        <w:spacing w:after="0" w:line="240" w:lineRule="auto"/>
        <w:ind w:left="0" w:firstLine="0"/>
        <w:jc w:val="both"/>
        <w:rPr>
          <w:rFonts w:ascii="Times New Roman" w:hAnsi="Times New Roman"/>
          <w:b/>
          <w:sz w:val="28"/>
          <w:szCs w:val="28"/>
          <w:lang w:val="uk-UA"/>
        </w:rPr>
      </w:pPr>
      <w:r w:rsidRPr="003D3425">
        <w:rPr>
          <w:rFonts w:ascii="Times New Roman" w:hAnsi="Times New Roman"/>
          <w:b/>
          <w:sz w:val="28"/>
          <w:szCs w:val="28"/>
          <w:lang w:val="uk-UA"/>
        </w:rPr>
        <w:t xml:space="preserve">Звернення депутата Миколаївської міської ради за вхідним №5318 від 16.04.2018 щодо питання продовження строку користування земельною ділянкою площею 1709 </w:t>
      </w:r>
      <w:proofErr w:type="spellStart"/>
      <w:r w:rsidRPr="003D3425">
        <w:rPr>
          <w:rFonts w:ascii="Times New Roman" w:hAnsi="Times New Roman"/>
          <w:b/>
          <w:sz w:val="28"/>
          <w:szCs w:val="28"/>
          <w:lang w:val="uk-UA"/>
        </w:rPr>
        <w:t>кв.м</w:t>
      </w:r>
      <w:proofErr w:type="spellEnd"/>
      <w:r w:rsidRPr="003D3425">
        <w:rPr>
          <w:rFonts w:ascii="Times New Roman" w:hAnsi="Times New Roman"/>
          <w:b/>
          <w:sz w:val="28"/>
          <w:szCs w:val="28"/>
          <w:lang w:val="uk-UA"/>
        </w:rPr>
        <w:t>. ПП «Клаксон»</w:t>
      </w:r>
    </w:p>
    <w:p w:rsidR="00ED6401" w:rsidRPr="00D915A3" w:rsidRDefault="00D915A3" w:rsidP="00ED6401">
      <w:pPr>
        <w:pStyle w:val="a3"/>
        <w:spacing w:after="0" w:line="240" w:lineRule="auto"/>
        <w:ind w:left="0"/>
        <w:jc w:val="both"/>
        <w:rPr>
          <w:rFonts w:ascii="Times New Roman" w:hAnsi="Times New Roman"/>
          <w:b/>
          <w:sz w:val="28"/>
          <w:szCs w:val="28"/>
          <w:lang w:val="uk-UA"/>
        </w:rPr>
      </w:pPr>
      <w:r w:rsidRPr="00D915A3">
        <w:rPr>
          <w:rFonts w:ascii="Times New Roman" w:hAnsi="Times New Roman"/>
          <w:b/>
          <w:sz w:val="28"/>
          <w:szCs w:val="28"/>
          <w:lang w:val="uk-UA"/>
        </w:rPr>
        <w:t>СЛУХАЛИ:</w:t>
      </w:r>
    </w:p>
    <w:p w:rsidR="00D915A3" w:rsidRDefault="00D915A3" w:rsidP="00ED6401">
      <w:pPr>
        <w:pStyle w:val="a3"/>
        <w:spacing w:after="0" w:line="240" w:lineRule="auto"/>
        <w:ind w:left="0"/>
        <w:jc w:val="both"/>
        <w:rPr>
          <w:rFonts w:ascii="Times New Roman" w:hAnsi="Times New Roman"/>
          <w:sz w:val="28"/>
          <w:szCs w:val="28"/>
          <w:lang w:val="uk-UA"/>
        </w:rPr>
      </w:pPr>
      <w:proofErr w:type="spellStart"/>
      <w:r w:rsidRPr="00D915A3">
        <w:rPr>
          <w:rFonts w:ascii="Times New Roman" w:hAnsi="Times New Roman"/>
          <w:sz w:val="28"/>
          <w:szCs w:val="28"/>
          <w:lang w:val="uk-UA"/>
        </w:rPr>
        <w:t>Нефьодова</w:t>
      </w:r>
      <w:proofErr w:type="spellEnd"/>
      <w:r w:rsidRPr="00D915A3">
        <w:rPr>
          <w:rFonts w:ascii="Times New Roman" w:hAnsi="Times New Roman"/>
          <w:sz w:val="28"/>
          <w:szCs w:val="28"/>
          <w:lang w:val="uk-UA"/>
        </w:rPr>
        <w:t xml:space="preserve"> О.А., заступника начальника управління містобудування та архітектури ММР</w:t>
      </w:r>
      <w:r>
        <w:rPr>
          <w:rFonts w:ascii="Times New Roman" w:hAnsi="Times New Roman"/>
          <w:sz w:val="28"/>
          <w:szCs w:val="28"/>
          <w:lang w:val="uk-UA"/>
        </w:rPr>
        <w:t xml:space="preserve">, який зазначив, що </w:t>
      </w:r>
      <w:r w:rsidR="002F2E7E">
        <w:rPr>
          <w:rFonts w:ascii="Times New Roman" w:hAnsi="Times New Roman"/>
          <w:sz w:val="28"/>
          <w:szCs w:val="28"/>
          <w:lang w:val="uk-UA"/>
        </w:rPr>
        <w:t>для розгляду скарги</w:t>
      </w:r>
      <w:r>
        <w:rPr>
          <w:rFonts w:ascii="Times New Roman" w:hAnsi="Times New Roman"/>
          <w:sz w:val="28"/>
          <w:szCs w:val="28"/>
          <w:lang w:val="uk-UA"/>
        </w:rPr>
        <w:t xml:space="preserve"> по даному питанню </w:t>
      </w:r>
      <w:r w:rsidR="002F2E7E">
        <w:rPr>
          <w:rFonts w:ascii="Times New Roman" w:hAnsi="Times New Roman"/>
          <w:sz w:val="28"/>
          <w:szCs w:val="28"/>
          <w:lang w:val="uk-UA"/>
        </w:rPr>
        <w:t>необхідно додатковий час</w:t>
      </w:r>
      <w:r>
        <w:rPr>
          <w:rFonts w:ascii="Times New Roman" w:hAnsi="Times New Roman"/>
          <w:sz w:val="28"/>
          <w:szCs w:val="28"/>
          <w:lang w:val="uk-UA"/>
        </w:rPr>
        <w:t>.</w:t>
      </w:r>
    </w:p>
    <w:p w:rsidR="00D915A3" w:rsidRDefault="00D915A3" w:rsidP="00ED640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Євтушенко В.В., який зазначив, що частина ринку виходить на проїзну частину, що все необхідно призвести </w:t>
      </w:r>
      <w:r w:rsidR="002F2E7E">
        <w:rPr>
          <w:rFonts w:ascii="Times New Roman" w:hAnsi="Times New Roman"/>
          <w:sz w:val="28"/>
          <w:szCs w:val="28"/>
          <w:lang w:val="uk-UA"/>
        </w:rPr>
        <w:t>у</w:t>
      </w:r>
      <w:r>
        <w:rPr>
          <w:rFonts w:ascii="Times New Roman" w:hAnsi="Times New Roman"/>
          <w:sz w:val="28"/>
          <w:szCs w:val="28"/>
          <w:lang w:val="uk-UA"/>
        </w:rPr>
        <w:t xml:space="preserve"> відповідн</w:t>
      </w:r>
      <w:r w:rsidR="002F2E7E">
        <w:rPr>
          <w:rFonts w:ascii="Times New Roman" w:hAnsi="Times New Roman"/>
          <w:sz w:val="28"/>
          <w:szCs w:val="28"/>
          <w:lang w:val="uk-UA"/>
        </w:rPr>
        <w:t>ість до вимог чинного законодавства</w:t>
      </w:r>
    </w:p>
    <w:p w:rsidR="003C33FD" w:rsidRPr="00CA5CAF" w:rsidRDefault="00D915A3" w:rsidP="00ED640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Жайворонка С.І., який зазначив, що частину території необхідно надати ринку «Клаксон»</w:t>
      </w:r>
      <w:r w:rsidR="002F2E7E">
        <w:rPr>
          <w:rFonts w:ascii="Times New Roman" w:hAnsi="Times New Roman"/>
          <w:sz w:val="28"/>
          <w:szCs w:val="28"/>
          <w:lang w:val="uk-UA"/>
        </w:rPr>
        <w:t>,</w:t>
      </w:r>
      <w:r w:rsidR="003C33FD">
        <w:rPr>
          <w:rFonts w:ascii="Times New Roman" w:hAnsi="Times New Roman"/>
          <w:sz w:val="28"/>
          <w:szCs w:val="28"/>
          <w:lang w:val="uk-UA"/>
        </w:rPr>
        <w:t xml:space="preserve"> іншу частину повернути місту.</w:t>
      </w:r>
    </w:p>
    <w:p w:rsidR="00A35989" w:rsidRPr="00A35989" w:rsidRDefault="00A35989" w:rsidP="00ED6401">
      <w:pPr>
        <w:pStyle w:val="a3"/>
        <w:spacing w:after="0" w:line="240" w:lineRule="auto"/>
        <w:ind w:left="0"/>
        <w:jc w:val="both"/>
        <w:rPr>
          <w:rFonts w:ascii="Times New Roman" w:hAnsi="Times New Roman"/>
          <w:b/>
          <w:sz w:val="28"/>
          <w:szCs w:val="28"/>
          <w:lang w:val="uk-UA"/>
        </w:rPr>
      </w:pPr>
      <w:r w:rsidRPr="00A35989">
        <w:rPr>
          <w:rFonts w:ascii="Times New Roman" w:hAnsi="Times New Roman"/>
          <w:b/>
          <w:sz w:val="28"/>
          <w:szCs w:val="28"/>
          <w:lang w:val="uk-UA"/>
        </w:rPr>
        <w:t>РЕКОМЕНДОВАНО:</w:t>
      </w:r>
    </w:p>
    <w:p w:rsidR="00ED6401" w:rsidRDefault="00A35989" w:rsidP="00A35989">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1.</w:t>
      </w:r>
      <w:r w:rsidR="00DF58F6">
        <w:rPr>
          <w:rFonts w:ascii="Times New Roman" w:hAnsi="Times New Roman"/>
          <w:sz w:val="28"/>
          <w:szCs w:val="28"/>
          <w:lang w:val="uk-UA"/>
        </w:rPr>
        <w:t xml:space="preserve">Направити </w:t>
      </w:r>
      <w:r w:rsidR="003235E6">
        <w:rPr>
          <w:rFonts w:ascii="Times New Roman" w:hAnsi="Times New Roman"/>
          <w:sz w:val="28"/>
          <w:szCs w:val="28"/>
          <w:lang w:val="uk-UA"/>
        </w:rPr>
        <w:t>з</w:t>
      </w:r>
      <w:r w:rsidRPr="00A35989">
        <w:rPr>
          <w:rFonts w:ascii="Times New Roman" w:hAnsi="Times New Roman"/>
          <w:sz w:val="28"/>
          <w:szCs w:val="28"/>
          <w:lang w:val="uk-UA"/>
        </w:rPr>
        <w:t xml:space="preserve">вернення депутата Миколаївської міської ради за вхідним №5318 від 16.04.2018 щодо питання продовження строку користування земельною ділянкою площею 1709 </w:t>
      </w:r>
      <w:proofErr w:type="spellStart"/>
      <w:r w:rsidRPr="00A35989">
        <w:rPr>
          <w:rFonts w:ascii="Times New Roman" w:hAnsi="Times New Roman"/>
          <w:sz w:val="28"/>
          <w:szCs w:val="28"/>
          <w:lang w:val="uk-UA"/>
        </w:rPr>
        <w:t>кв.м</w:t>
      </w:r>
      <w:proofErr w:type="spellEnd"/>
      <w:r w:rsidRPr="00A35989">
        <w:rPr>
          <w:rFonts w:ascii="Times New Roman" w:hAnsi="Times New Roman"/>
          <w:sz w:val="28"/>
          <w:szCs w:val="28"/>
          <w:lang w:val="uk-UA"/>
        </w:rPr>
        <w:t>. ПП «Клаксон»</w:t>
      </w:r>
      <w:r>
        <w:rPr>
          <w:rFonts w:ascii="Times New Roman" w:hAnsi="Times New Roman"/>
          <w:sz w:val="28"/>
          <w:szCs w:val="28"/>
          <w:lang w:val="uk-UA"/>
        </w:rPr>
        <w:t xml:space="preserve"> </w:t>
      </w:r>
      <w:r w:rsidR="00DF58F6" w:rsidRPr="00A35989">
        <w:rPr>
          <w:rFonts w:ascii="Times New Roman" w:hAnsi="Times New Roman"/>
          <w:sz w:val="28"/>
          <w:szCs w:val="28"/>
          <w:lang w:val="uk-UA"/>
        </w:rPr>
        <w:t xml:space="preserve">на </w:t>
      </w:r>
      <w:r w:rsidR="003235E6">
        <w:rPr>
          <w:rFonts w:ascii="Times New Roman" w:hAnsi="Times New Roman"/>
          <w:sz w:val="28"/>
          <w:szCs w:val="28"/>
          <w:lang w:val="uk-UA"/>
        </w:rPr>
        <w:t>розгляд начальнику управління містобудування та архітектури ММР –</w:t>
      </w:r>
      <w:r w:rsidR="002F2E7E">
        <w:rPr>
          <w:rFonts w:ascii="Times New Roman" w:hAnsi="Times New Roman"/>
          <w:sz w:val="28"/>
          <w:szCs w:val="28"/>
          <w:lang w:val="uk-UA"/>
        </w:rPr>
        <w:t xml:space="preserve"> </w:t>
      </w:r>
      <w:r w:rsidR="00DF58F6" w:rsidRPr="00A35989">
        <w:rPr>
          <w:rFonts w:ascii="Times New Roman" w:hAnsi="Times New Roman"/>
          <w:sz w:val="28"/>
          <w:szCs w:val="28"/>
          <w:lang w:val="uk-UA"/>
        </w:rPr>
        <w:t>головному арх</w:t>
      </w:r>
      <w:r w:rsidR="003235E6">
        <w:rPr>
          <w:rFonts w:ascii="Times New Roman" w:hAnsi="Times New Roman"/>
          <w:sz w:val="28"/>
          <w:szCs w:val="28"/>
          <w:lang w:val="uk-UA"/>
        </w:rPr>
        <w:t>ітектору міста</w:t>
      </w:r>
      <w:r w:rsidR="00DF58F6" w:rsidRPr="00A35989">
        <w:rPr>
          <w:rFonts w:ascii="Times New Roman" w:hAnsi="Times New Roman"/>
          <w:sz w:val="28"/>
          <w:szCs w:val="28"/>
          <w:lang w:val="uk-UA"/>
        </w:rPr>
        <w:t xml:space="preserve"> </w:t>
      </w:r>
      <w:proofErr w:type="spellStart"/>
      <w:r w:rsidR="00DF58F6" w:rsidRPr="00A35989">
        <w:rPr>
          <w:rFonts w:ascii="Times New Roman" w:hAnsi="Times New Roman"/>
          <w:sz w:val="28"/>
          <w:szCs w:val="28"/>
          <w:lang w:val="uk-UA"/>
        </w:rPr>
        <w:t>Цимбалу</w:t>
      </w:r>
      <w:proofErr w:type="spellEnd"/>
      <w:r w:rsidR="003235E6">
        <w:rPr>
          <w:rFonts w:ascii="Times New Roman" w:hAnsi="Times New Roman"/>
          <w:sz w:val="28"/>
          <w:szCs w:val="28"/>
          <w:lang w:val="uk-UA"/>
        </w:rPr>
        <w:t xml:space="preserve"> А.А. та </w:t>
      </w:r>
      <w:r w:rsidR="00DF58F6" w:rsidRPr="00A35989">
        <w:rPr>
          <w:rFonts w:ascii="Times New Roman" w:hAnsi="Times New Roman"/>
          <w:sz w:val="28"/>
          <w:szCs w:val="28"/>
          <w:lang w:val="uk-UA"/>
        </w:rPr>
        <w:t>надати інформ</w:t>
      </w:r>
      <w:r w:rsidR="003235E6">
        <w:rPr>
          <w:rFonts w:ascii="Times New Roman" w:hAnsi="Times New Roman"/>
          <w:sz w:val="28"/>
          <w:szCs w:val="28"/>
          <w:lang w:val="uk-UA"/>
        </w:rPr>
        <w:t>ацію з порушеного питання</w:t>
      </w:r>
      <w:r w:rsidR="00DF58F6" w:rsidRPr="00A35989">
        <w:rPr>
          <w:rFonts w:ascii="Times New Roman" w:hAnsi="Times New Roman"/>
          <w:sz w:val="28"/>
          <w:szCs w:val="28"/>
          <w:lang w:val="uk-UA"/>
        </w:rPr>
        <w:t xml:space="preserve"> на чергове засідання</w:t>
      </w:r>
      <w:r w:rsidR="003235E6">
        <w:rPr>
          <w:rFonts w:ascii="Times New Roman" w:hAnsi="Times New Roman"/>
          <w:sz w:val="28"/>
          <w:szCs w:val="28"/>
          <w:lang w:val="uk-UA"/>
        </w:rPr>
        <w:t xml:space="preserve"> постійної комісії.</w:t>
      </w:r>
    </w:p>
    <w:p w:rsidR="003235E6" w:rsidRDefault="003235E6" w:rsidP="00A35989">
      <w:pPr>
        <w:pStyle w:val="a3"/>
        <w:spacing w:after="0" w:line="240" w:lineRule="auto"/>
        <w:ind w:left="0"/>
        <w:jc w:val="both"/>
        <w:rPr>
          <w:rFonts w:ascii="Times New Roman" w:hAnsi="Times New Roman"/>
          <w:sz w:val="28"/>
          <w:szCs w:val="28"/>
          <w:lang w:val="uk-UA"/>
        </w:rPr>
      </w:pPr>
      <w:r w:rsidRPr="002F3E25">
        <w:rPr>
          <w:rFonts w:ascii="Times New Roman" w:hAnsi="Times New Roman"/>
          <w:b/>
          <w:sz w:val="28"/>
          <w:szCs w:val="28"/>
          <w:lang w:val="uk-UA"/>
        </w:rPr>
        <w:t xml:space="preserve">Голосували: </w:t>
      </w:r>
      <w:r w:rsidRPr="002F3E25">
        <w:rPr>
          <w:rFonts w:ascii="Times New Roman" w:hAnsi="Times New Roman"/>
          <w:sz w:val="28"/>
          <w:szCs w:val="28"/>
          <w:lang w:val="uk-UA"/>
        </w:rPr>
        <w:t>за – 3, проти – 0, утрималось – 0.</w:t>
      </w:r>
    </w:p>
    <w:p w:rsidR="003235E6" w:rsidRPr="00A35989" w:rsidRDefault="003235E6" w:rsidP="00A35989">
      <w:pPr>
        <w:pStyle w:val="a3"/>
        <w:spacing w:after="0" w:line="240" w:lineRule="auto"/>
        <w:ind w:left="0"/>
        <w:jc w:val="both"/>
        <w:rPr>
          <w:rFonts w:ascii="Times New Roman" w:hAnsi="Times New Roman"/>
          <w:sz w:val="28"/>
          <w:szCs w:val="28"/>
          <w:lang w:val="uk-UA"/>
        </w:rPr>
      </w:pPr>
    </w:p>
    <w:p w:rsidR="003C33FD" w:rsidRPr="00CA5CAF" w:rsidRDefault="00ED6401" w:rsidP="003C33FD">
      <w:pPr>
        <w:pStyle w:val="a3"/>
        <w:numPr>
          <w:ilvl w:val="0"/>
          <w:numId w:val="23"/>
        </w:numPr>
        <w:spacing w:after="0" w:line="240" w:lineRule="auto"/>
        <w:ind w:left="0" w:firstLine="0"/>
        <w:jc w:val="both"/>
        <w:rPr>
          <w:rFonts w:ascii="Times New Roman" w:hAnsi="Times New Roman"/>
          <w:b/>
          <w:sz w:val="28"/>
          <w:szCs w:val="28"/>
          <w:lang w:val="uk-UA"/>
        </w:rPr>
      </w:pPr>
      <w:r w:rsidRPr="009A7406">
        <w:rPr>
          <w:rFonts w:ascii="Times New Roman" w:hAnsi="Times New Roman"/>
          <w:b/>
          <w:sz w:val="28"/>
          <w:szCs w:val="28"/>
          <w:lang w:val="uk-UA"/>
        </w:rPr>
        <w:t>Звернення управління освіти за вихідним №985/13.01.01.-04/14 від 14.04.2018 щодо погодження проекту рішення Миколаївської міської ради «Про затвердження Положень про конкурс на посаду керівників закладів загальної середньої освіти м.</w:t>
      </w:r>
      <w:r w:rsidR="00805F24">
        <w:rPr>
          <w:rFonts w:ascii="Times New Roman" w:hAnsi="Times New Roman"/>
          <w:b/>
          <w:sz w:val="28"/>
          <w:szCs w:val="28"/>
          <w:lang w:val="uk-UA"/>
        </w:rPr>
        <w:t xml:space="preserve"> </w:t>
      </w:r>
      <w:r w:rsidRPr="009A7406">
        <w:rPr>
          <w:rFonts w:ascii="Times New Roman" w:hAnsi="Times New Roman"/>
          <w:b/>
          <w:sz w:val="28"/>
          <w:szCs w:val="28"/>
          <w:lang w:val="uk-UA"/>
        </w:rPr>
        <w:t>Миколаєва та керівників закладів професійної (професійно-технічної) освіти, що фінансуються з міського бюджету м. Миколаєва».</w:t>
      </w:r>
    </w:p>
    <w:p w:rsidR="003C33FD" w:rsidRPr="00A107A3" w:rsidRDefault="00A107A3" w:rsidP="00ED6401">
      <w:pPr>
        <w:pStyle w:val="a3"/>
        <w:spacing w:after="0" w:line="240" w:lineRule="auto"/>
        <w:ind w:left="0"/>
        <w:jc w:val="both"/>
        <w:rPr>
          <w:rFonts w:ascii="Times New Roman" w:hAnsi="Times New Roman"/>
          <w:b/>
          <w:sz w:val="28"/>
          <w:szCs w:val="28"/>
          <w:lang w:val="uk-UA"/>
        </w:rPr>
      </w:pPr>
      <w:r w:rsidRPr="00A107A3">
        <w:rPr>
          <w:rFonts w:ascii="Times New Roman" w:hAnsi="Times New Roman"/>
          <w:b/>
          <w:sz w:val="28"/>
          <w:szCs w:val="28"/>
          <w:lang w:val="uk-UA"/>
        </w:rPr>
        <w:t>РЕКОМЕНДОВАНО:</w:t>
      </w:r>
    </w:p>
    <w:p w:rsidR="00ED6401" w:rsidRDefault="00A107A3" w:rsidP="00ED640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Перенести розгляд даного питання</w:t>
      </w:r>
      <w:r w:rsidR="00D915A3">
        <w:rPr>
          <w:rFonts w:ascii="Times New Roman" w:hAnsi="Times New Roman"/>
          <w:sz w:val="28"/>
          <w:szCs w:val="28"/>
          <w:lang w:val="uk-UA"/>
        </w:rPr>
        <w:t xml:space="preserve"> за письмовим зверненням управління освіти ММР</w:t>
      </w:r>
      <w:r>
        <w:rPr>
          <w:rFonts w:ascii="Times New Roman" w:hAnsi="Times New Roman"/>
          <w:sz w:val="28"/>
          <w:szCs w:val="28"/>
          <w:lang w:val="uk-UA"/>
        </w:rPr>
        <w:t xml:space="preserve"> на чергове засідання постійної комісії.</w:t>
      </w:r>
    </w:p>
    <w:p w:rsidR="00A107A3" w:rsidRDefault="00A107A3" w:rsidP="00A107A3">
      <w:pPr>
        <w:pStyle w:val="a3"/>
        <w:spacing w:after="0" w:line="240" w:lineRule="auto"/>
        <w:ind w:left="0"/>
        <w:jc w:val="both"/>
        <w:rPr>
          <w:rFonts w:ascii="Times New Roman" w:hAnsi="Times New Roman"/>
          <w:sz w:val="28"/>
          <w:szCs w:val="28"/>
          <w:lang w:val="uk-UA"/>
        </w:rPr>
      </w:pPr>
      <w:r w:rsidRPr="002F3E25">
        <w:rPr>
          <w:rFonts w:ascii="Times New Roman" w:hAnsi="Times New Roman"/>
          <w:b/>
          <w:sz w:val="28"/>
          <w:szCs w:val="28"/>
          <w:lang w:val="uk-UA"/>
        </w:rPr>
        <w:t xml:space="preserve">Голосували: </w:t>
      </w:r>
      <w:r w:rsidRPr="002F3E25">
        <w:rPr>
          <w:rFonts w:ascii="Times New Roman" w:hAnsi="Times New Roman"/>
          <w:sz w:val="28"/>
          <w:szCs w:val="28"/>
          <w:lang w:val="uk-UA"/>
        </w:rPr>
        <w:t>за – 3, проти – 0, утрималось – 0.</w:t>
      </w:r>
    </w:p>
    <w:p w:rsidR="00A107A3" w:rsidRPr="00A107A3" w:rsidRDefault="00A107A3" w:rsidP="00A107A3">
      <w:pPr>
        <w:pStyle w:val="a3"/>
        <w:spacing w:after="0" w:line="240" w:lineRule="auto"/>
        <w:ind w:left="0"/>
        <w:jc w:val="both"/>
        <w:rPr>
          <w:rFonts w:ascii="Times New Roman" w:hAnsi="Times New Roman"/>
          <w:b/>
          <w:sz w:val="28"/>
          <w:szCs w:val="28"/>
          <w:lang w:val="uk-UA"/>
        </w:rPr>
      </w:pPr>
    </w:p>
    <w:p w:rsidR="00ED6401" w:rsidRPr="005B6C15" w:rsidRDefault="00ED6401" w:rsidP="003235E6">
      <w:pPr>
        <w:pStyle w:val="a3"/>
        <w:numPr>
          <w:ilvl w:val="0"/>
          <w:numId w:val="23"/>
        </w:numPr>
        <w:spacing w:after="0" w:line="240" w:lineRule="auto"/>
        <w:ind w:left="0" w:firstLine="0"/>
        <w:jc w:val="both"/>
        <w:rPr>
          <w:rFonts w:ascii="Times New Roman" w:hAnsi="Times New Roman"/>
          <w:b/>
          <w:sz w:val="28"/>
          <w:szCs w:val="28"/>
          <w:lang w:val="uk-UA"/>
        </w:rPr>
      </w:pPr>
      <w:r w:rsidRPr="005B6C15">
        <w:rPr>
          <w:rFonts w:ascii="Times New Roman" w:hAnsi="Times New Roman"/>
          <w:b/>
          <w:sz w:val="28"/>
          <w:szCs w:val="28"/>
          <w:lang w:val="uk-UA"/>
        </w:rPr>
        <w:t>Звернення ПАТ «Миколаївська теплоелектроцентраль» за вихідним №01/16-18 від 05.04.2018 щодо відновлення перевезення робітників нашого підприємства за маршрутом «</w:t>
      </w:r>
      <w:proofErr w:type="spellStart"/>
      <w:r w:rsidRPr="005B6C15">
        <w:rPr>
          <w:rFonts w:ascii="Times New Roman" w:hAnsi="Times New Roman"/>
          <w:b/>
          <w:sz w:val="28"/>
          <w:szCs w:val="28"/>
          <w:lang w:val="uk-UA"/>
        </w:rPr>
        <w:t>ТЕЦ-Тернівка</w:t>
      </w:r>
      <w:proofErr w:type="spellEnd"/>
      <w:r w:rsidRPr="005B6C15">
        <w:rPr>
          <w:rFonts w:ascii="Times New Roman" w:hAnsi="Times New Roman"/>
          <w:b/>
          <w:sz w:val="28"/>
          <w:szCs w:val="28"/>
          <w:lang w:val="uk-UA"/>
        </w:rPr>
        <w:t>» у робочі дні, з відправленням о 17:05 від прохідної ТЕЦ за адресою Кабо</w:t>
      </w:r>
      <w:r w:rsidR="00805F24">
        <w:rPr>
          <w:rFonts w:ascii="Times New Roman" w:hAnsi="Times New Roman"/>
          <w:b/>
          <w:sz w:val="28"/>
          <w:szCs w:val="28"/>
          <w:lang w:val="uk-UA"/>
        </w:rPr>
        <w:t>т</w:t>
      </w:r>
      <w:r w:rsidRPr="005B6C15">
        <w:rPr>
          <w:rFonts w:ascii="Times New Roman" w:hAnsi="Times New Roman"/>
          <w:b/>
          <w:sz w:val="28"/>
          <w:szCs w:val="28"/>
          <w:lang w:val="uk-UA"/>
        </w:rPr>
        <w:t>ажний спуск,18.</w:t>
      </w:r>
    </w:p>
    <w:p w:rsidR="00ED6401" w:rsidRPr="00A107A3" w:rsidRDefault="00DF58F6" w:rsidP="00ED6401">
      <w:pPr>
        <w:pStyle w:val="a3"/>
        <w:spacing w:after="0" w:line="240" w:lineRule="auto"/>
        <w:ind w:left="0"/>
        <w:jc w:val="both"/>
        <w:rPr>
          <w:rFonts w:ascii="Times New Roman" w:hAnsi="Times New Roman"/>
          <w:b/>
          <w:sz w:val="28"/>
          <w:szCs w:val="28"/>
          <w:lang w:val="uk-UA"/>
        </w:rPr>
      </w:pPr>
      <w:r w:rsidRPr="00A107A3">
        <w:rPr>
          <w:rFonts w:ascii="Times New Roman" w:hAnsi="Times New Roman"/>
          <w:b/>
          <w:sz w:val="28"/>
          <w:szCs w:val="28"/>
          <w:lang w:val="uk-UA"/>
        </w:rPr>
        <w:t>РЕКОМЕНДОВАНО</w:t>
      </w:r>
      <w:r w:rsidR="00A107A3">
        <w:rPr>
          <w:rFonts w:ascii="Times New Roman" w:hAnsi="Times New Roman"/>
          <w:b/>
          <w:sz w:val="28"/>
          <w:szCs w:val="28"/>
          <w:lang w:val="uk-UA"/>
        </w:rPr>
        <w:t>:</w:t>
      </w:r>
    </w:p>
    <w:p w:rsidR="00DF58F6" w:rsidRDefault="00DF58F6" w:rsidP="00ED6401">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Направити </w:t>
      </w:r>
      <w:r w:rsidR="00A107A3" w:rsidRPr="00A107A3">
        <w:rPr>
          <w:rFonts w:ascii="Times New Roman" w:hAnsi="Times New Roman"/>
          <w:sz w:val="28"/>
          <w:szCs w:val="28"/>
          <w:lang w:val="uk-UA"/>
        </w:rPr>
        <w:t>звернення ПАТ «Миколаївська теплоелектроцентраль» за вихідним №01/16-18 від 05.04.2018 щодо відновлення перевезення робітників підприємства за маршрутом «</w:t>
      </w:r>
      <w:proofErr w:type="spellStart"/>
      <w:r w:rsidR="00A107A3" w:rsidRPr="00A107A3">
        <w:rPr>
          <w:rFonts w:ascii="Times New Roman" w:hAnsi="Times New Roman"/>
          <w:sz w:val="28"/>
          <w:szCs w:val="28"/>
          <w:lang w:val="uk-UA"/>
        </w:rPr>
        <w:t>ТЕЦ-Тернівка</w:t>
      </w:r>
      <w:proofErr w:type="spellEnd"/>
      <w:r w:rsidR="00A107A3" w:rsidRPr="00A107A3">
        <w:rPr>
          <w:rFonts w:ascii="Times New Roman" w:hAnsi="Times New Roman"/>
          <w:sz w:val="28"/>
          <w:szCs w:val="28"/>
          <w:lang w:val="uk-UA"/>
        </w:rPr>
        <w:t>» у робочі дні, з відправленням о 17:05 від прохідної ТЕЦ за адресою Кабо</w:t>
      </w:r>
      <w:r w:rsidR="00805F24">
        <w:rPr>
          <w:rFonts w:ascii="Times New Roman" w:hAnsi="Times New Roman"/>
          <w:sz w:val="28"/>
          <w:szCs w:val="28"/>
          <w:lang w:val="uk-UA"/>
        </w:rPr>
        <w:t>т</w:t>
      </w:r>
      <w:r w:rsidR="00A107A3" w:rsidRPr="00A107A3">
        <w:rPr>
          <w:rFonts w:ascii="Times New Roman" w:hAnsi="Times New Roman"/>
          <w:sz w:val="28"/>
          <w:szCs w:val="28"/>
          <w:lang w:val="uk-UA"/>
        </w:rPr>
        <w:t>ажний спуск,18</w:t>
      </w:r>
      <w:r w:rsidR="00A107A3">
        <w:rPr>
          <w:rFonts w:ascii="Times New Roman" w:hAnsi="Times New Roman"/>
          <w:sz w:val="28"/>
          <w:szCs w:val="28"/>
          <w:lang w:val="uk-UA"/>
        </w:rPr>
        <w:t xml:space="preserve"> </w:t>
      </w:r>
      <w:r>
        <w:rPr>
          <w:rFonts w:ascii="Times New Roman" w:hAnsi="Times New Roman"/>
          <w:sz w:val="28"/>
          <w:szCs w:val="28"/>
          <w:lang w:val="uk-UA"/>
        </w:rPr>
        <w:t xml:space="preserve">на </w:t>
      </w:r>
      <w:r w:rsidR="00A107A3">
        <w:rPr>
          <w:rFonts w:ascii="Times New Roman" w:hAnsi="Times New Roman"/>
          <w:sz w:val="28"/>
          <w:szCs w:val="28"/>
          <w:lang w:val="uk-UA"/>
        </w:rPr>
        <w:t xml:space="preserve">розгляд </w:t>
      </w:r>
      <w:r>
        <w:rPr>
          <w:rFonts w:ascii="Times New Roman" w:hAnsi="Times New Roman"/>
          <w:sz w:val="28"/>
          <w:szCs w:val="28"/>
          <w:lang w:val="uk-UA"/>
        </w:rPr>
        <w:t>упра</w:t>
      </w:r>
      <w:r w:rsidR="00A107A3">
        <w:rPr>
          <w:rFonts w:ascii="Times New Roman" w:hAnsi="Times New Roman"/>
          <w:sz w:val="28"/>
          <w:szCs w:val="28"/>
          <w:lang w:val="uk-UA"/>
        </w:rPr>
        <w:t>вління</w:t>
      </w:r>
      <w:r>
        <w:rPr>
          <w:rFonts w:ascii="Times New Roman" w:hAnsi="Times New Roman"/>
          <w:sz w:val="28"/>
          <w:szCs w:val="28"/>
          <w:lang w:val="uk-UA"/>
        </w:rPr>
        <w:t xml:space="preserve"> трансп</w:t>
      </w:r>
      <w:r w:rsidR="00A107A3">
        <w:rPr>
          <w:rFonts w:ascii="Times New Roman" w:hAnsi="Times New Roman"/>
          <w:sz w:val="28"/>
          <w:szCs w:val="28"/>
          <w:lang w:val="uk-UA"/>
        </w:rPr>
        <w:t>ортн</w:t>
      </w:r>
      <w:r w:rsidR="00291A24">
        <w:rPr>
          <w:rFonts w:ascii="Times New Roman" w:hAnsi="Times New Roman"/>
          <w:sz w:val="28"/>
          <w:szCs w:val="28"/>
          <w:lang w:val="uk-UA"/>
        </w:rPr>
        <w:t xml:space="preserve">ого </w:t>
      </w:r>
      <w:r w:rsidR="00291A24">
        <w:rPr>
          <w:rFonts w:ascii="Times New Roman" w:hAnsi="Times New Roman"/>
          <w:sz w:val="28"/>
          <w:szCs w:val="28"/>
          <w:lang w:val="uk-UA"/>
        </w:rPr>
        <w:lastRenderedPageBreak/>
        <w:t>комплексу</w:t>
      </w:r>
      <w:r w:rsidR="00A107A3">
        <w:rPr>
          <w:rFonts w:ascii="Times New Roman" w:hAnsi="Times New Roman"/>
          <w:sz w:val="28"/>
          <w:szCs w:val="28"/>
          <w:lang w:val="uk-UA"/>
        </w:rPr>
        <w:t xml:space="preserve">, зв’язку та </w:t>
      </w:r>
      <w:proofErr w:type="spellStart"/>
      <w:r w:rsidR="00291A24">
        <w:rPr>
          <w:rFonts w:ascii="Times New Roman" w:hAnsi="Times New Roman"/>
          <w:sz w:val="28"/>
          <w:szCs w:val="28"/>
          <w:lang w:val="uk-UA"/>
        </w:rPr>
        <w:t>теле</w:t>
      </w:r>
      <w:r w:rsidR="00A107A3">
        <w:rPr>
          <w:rFonts w:ascii="Times New Roman" w:hAnsi="Times New Roman"/>
          <w:sz w:val="28"/>
          <w:szCs w:val="28"/>
          <w:lang w:val="uk-UA"/>
        </w:rPr>
        <w:t>комунікацій</w:t>
      </w:r>
      <w:proofErr w:type="spellEnd"/>
      <w:r w:rsidR="00A107A3">
        <w:rPr>
          <w:rFonts w:ascii="Times New Roman" w:hAnsi="Times New Roman"/>
          <w:sz w:val="28"/>
          <w:szCs w:val="28"/>
          <w:lang w:val="uk-UA"/>
        </w:rPr>
        <w:t xml:space="preserve"> Миколаївської міської ради та </w:t>
      </w:r>
      <w:r>
        <w:rPr>
          <w:rFonts w:ascii="Times New Roman" w:hAnsi="Times New Roman"/>
          <w:sz w:val="28"/>
          <w:szCs w:val="28"/>
          <w:lang w:val="uk-UA"/>
        </w:rPr>
        <w:t xml:space="preserve"> по результатам</w:t>
      </w:r>
      <w:r w:rsidR="0024526C">
        <w:rPr>
          <w:rFonts w:ascii="Times New Roman" w:hAnsi="Times New Roman"/>
          <w:sz w:val="28"/>
          <w:szCs w:val="28"/>
          <w:lang w:val="uk-UA"/>
        </w:rPr>
        <w:t xml:space="preserve"> проведеної роботи з приводу даного питання</w:t>
      </w:r>
      <w:r>
        <w:rPr>
          <w:rFonts w:ascii="Times New Roman" w:hAnsi="Times New Roman"/>
          <w:sz w:val="28"/>
          <w:szCs w:val="28"/>
          <w:lang w:val="uk-UA"/>
        </w:rPr>
        <w:t xml:space="preserve"> проінформувати </w:t>
      </w:r>
      <w:r w:rsidR="0024526C">
        <w:rPr>
          <w:rFonts w:ascii="Times New Roman" w:hAnsi="Times New Roman"/>
          <w:sz w:val="28"/>
          <w:szCs w:val="28"/>
          <w:lang w:val="uk-UA"/>
        </w:rPr>
        <w:t>членів постійної комісії.</w:t>
      </w:r>
    </w:p>
    <w:p w:rsidR="0024526C" w:rsidRPr="004B5A7B" w:rsidRDefault="0024526C" w:rsidP="0024526C">
      <w:pPr>
        <w:pStyle w:val="a3"/>
        <w:spacing w:after="0" w:line="240" w:lineRule="auto"/>
        <w:ind w:left="0"/>
        <w:jc w:val="both"/>
        <w:rPr>
          <w:rFonts w:ascii="Times New Roman" w:hAnsi="Times New Roman"/>
          <w:sz w:val="28"/>
          <w:szCs w:val="28"/>
          <w:lang w:val="uk-UA"/>
        </w:rPr>
      </w:pPr>
      <w:r w:rsidRPr="002F3E25">
        <w:rPr>
          <w:rFonts w:ascii="Times New Roman" w:hAnsi="Times New Roman"/>
          <w:b/>
          <w:sz w:val="28"/>
          <w:szCs w:val="28"/>
          <w:lang w:val="uk-UA"/>
        </w:rPr>
        <w:t xml:space="preserve">Голосували: </w:t>
      </w:r>
      <w:r w:rsidRPr="002F3E25">
        <w:rPr>
          <w:rFonts w:ascii="Times New Roman" w:hAnsi="Times New Roman"/>
          <w:sz w:val="28"/>
          <w:szCs w:val="28"/>
          <w:lang w:val="uk-UA"/>
        </w:rPr>
        <w:t>за – 3, проти – 0, утрималось – 0.</w:t>
      </w:r>
    </w:p>
    <w:p w:rsidR="0024526C" w:rsidRPr="0024526C" w:rsidRDefault="0024526C" w:rsidP="0024526C">
      <w:pPr>
        <w:pStyle w:val="a3"/>
        <w:spacing w:after="0" w:line="240" w:lineRule="auto"/>
        <w:ind w:left="0"/>
        <w:jc w:val="both"/>
        <w:rPr>
          <w:rFonts w:ascii="Times New Roman" w:hAnsi="Times New Roman"/>
          <w:b/>
          <w:sz w:val="28"/>
          <w:szCs w:val="28"/>
          <w:lang w:val="uk-UA"/>
        </w:rPr>
      </w:pPr>
    </w:p>
    <w:p w:rsidR="00ED6401" w:rsidRDefault="00ED6401" w:rsidP="003235E6">
      <w:pPr>
        <w:pStyle w:val="a3"/>
        <w:numPr>
          <w:ilvl w:val="0"/>
          <w:numId w:val="23"/>
        </w:numPr>
        <w:spacing w:after="0" w:line="240" w:lineRule="auto"/>
        <w:ind w:left="0" w:firstLine="0"/>
        <w:jc w:val="both"/>
        <w:rPr>
          <w:rFonts w:ascii="Times New Roman" w:hAnsi="Times New Roman"/>
          <w:b/>
          <w:sz w:val="28"/>
          <w:szCs w:val="28"/>
          <w:lang w:val="uk-UA"/>
        </w:rPr>
      </w:pPr>
      <w:bookmarkStart w:id="0" w:name="_GoBack"/>
      <w:r w:rsidRPr="005B6C15">
        <w:rPr>
          <w:rFonts w:ascii="Times New Roman" w:hAnsi="Times New Roman"/>
          <w:b/>
          <w:sz w:val="28"/>
          <w:szCs w:val="28"/>
          <w:lang w:val="uk-UA"/>
        </w:rPr>
        <w:t xml:space="preserve">Звернення мешканців під’їзду №1 будинку №78 по вул. Пограничній за вхідним №5308 від 12.04.2018 з приводу не надання договору оренди землі ФОП Бродовський Ю.А. </w:t>
      </w:r>
    </w:p>
    <w:p w:rsidR="00D915A3" w:rsidRDefault="00D915A3" w:rsidP="00D915A3">
      <w:pPr>
        <w:pStyle w:val="a3"/>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СЛУХАЛИ:</w:t>
      </w:r>
    </w:p>
    <w:p w:rsidR="00D915A3" w:rsidRPr="00D915A3" w:rsidRDefault="00D915A3" w:rsidP="00D915A3">
      <w:pPr>
        <w:pStyle w:val="a3"/>
        <w:spacing w:after="0" w:line="240" w:lineRule="auto"/>
        <w:ind w:left="0"/>
        <w:jc w:val="both"/>
        <w:rPr>
          <w:rFonts w:ascii="Times New Roman" w:hAnsi="Times New Roman"/>
          <w:sz w:val="28"/>
          <w:szCs w:val="28"/>
          <w:lang w:val="uk-UA"/>
        </w:rPr>
      </w:pPr>
      <w:proofErr w:type="spellStart"/>
      <w:r w:rsidRPr="00D915A3">
        <w:rPr>
          <w:rFonts w:ascii="Times New Roman" w:hAnsi="Times New Roman"/>
          <w:sz w:val="28"/>
          <w:szCs w:val="28"/>
          <w:lang w:val="uk-UA"/>
        </w:rPr>
        <w:t>Андрієвська-Чумак</w:t>
      </w:r>
      <w:proofErr w:type="spellEnd"/>
      <w:r w:rsidRPr="00D915A3">
        <w:rPr>
          <w:rFonts w:ascii="Times New Roman" w:hAnsi="Times New Roman"/>
          <w:sz w:val="28"/>
          <w:szCs w:val="28"/>
          <w:lang w:val="uk-UA"/>
        </w:rPr>
        <w:t xml:space="preserve"> Т.В., </w:t>
      </w:r>
      <w:proofErr w:type="spellStart"/>
      <w:r w:rsidRPr="00D915A3">
        <w:rPr>
          <w:rFonts w:ascii="Times New Roman" w:hAnsi="Times New Roman"/>
          <w:sz w:val="28"/>
          <w:szCs w:val="28"/>
          <w:lang w:val="uk-UA"/>
        </w:rPr>
        <w:t>Андрієвська-Чумак</w:t>
      </w:r>
      <w:proofErr w:type="spellEnd"/>
      <w:r w:rsidRPr="00D915A3">
        <w:rPr>
          <w:rFonts w:ascii="Times New Roman" w:hAnsi="Times New Roman"/>
          <w:sz w:val="28"/>
          <w:szCs w:val="28"/>
          <w:lang w:val="uk-UA"/>
        </w:rPr>
        <w:t xml:space="preserve"> А.В., мешканці будинку Погранична, 78</w:t>
      </w:r>
      <w:r>
        <w:rPr>
          <w:rFonts w:ascii="Times New Roman" w:hAnsi="Times New Roman"/>
          <w:sz w:val="28"/>
          <w:szCs w:val="28"/>
          <w:lang w:val="uk-UA"/>
        </w:rPr>
        <w:t>, які надалі інформацію депутатам постійної з приводу утворених проблем, антисанітарних умов та порушення спокою мешканців зазначеного будинку від споруди ФОП Бродовський Ю.А. Також було зазначено, що неодноразово було викликано патрульну поліцію до зазначеної споруди (ФОП Бродовський).</w:t>
      </w:r>
    </w:p>
    <w:p w:rsidR="00ED6401" w:rsidRDefault="00ED6401" w:rsidP="00ED6401">
      <w:pPr>
        <w:pStyle w:val="a3"/>
        <w:spacing w:after="0" w:line="240" w:lineRule="auto"/>
        <w:ind w:left="0"/>
        <w:jc w:val="both"/>
        <w:rPr>
          <w:rFonts w:ascii="Times New Roman" w:hAnsi="Times New Roman"/>
          <w:sz w:val="28"/>
          <w:szCs w:val="28"/>
          <w:lang w:val="uk-UA" w:eastAsia="ru-RU"/>
        </w:rPr>
      </w:pPr>
      <w:proofErr w:type="spellStart"/>
      <w:r w:rsidRPr="00C87F35">
        <w:rPr>
          <w:rFonts w:ascii="Times New Roman" w:hAnsi="Times New Roman"/>
          <w:sz w:val="28"/>
          <w:szCs w:val="28"/>
          <w:lang w:val="uk-UA" w:eastAsia="ru-RU"/>
        </w:rPr>
        <w:t>Курляк</w:t>
      </w:r>
      <w:r w:rsidR="00D915A3">
        <w:rPr>
          <w:rFonts w:ascii="Times New Roman" w:hAnsi="Times New Roman"/>
          <w:sz w:val="28"/>
          <w:szCs w:val="28"/>
          <w:lang w:val="uk-UA" w:eastAsia="ru-RU"/>
        </w:rPr>
        <w:t>а</w:t>
      </w:r>
      <w:proofErr w:type="spellEnd"/>
      <w:r w:rsidRPr="00C87F35">
        <w:rPr>
          <w:rFonts w:ascii="Times New Roman" w:hAnsi="Times New Roman"/>
          <w:sz w:val="28"/>
          <w:szCs w:val="28"/>
          <w:lang w:val="uk-UA" w:eastAsia="ru-RU"/>
        </w:rPr>
        <w:t xml:space="preserve"> О.М.</w:t>
      </w:r>
      <w:r w:rsidR="00D915A3">
        <w:rPr>
          <w:rFonts w:ascii="Times New Roman" w:hAnsi="Times New Roman"/>
          <w:sz w:val="28"/>
          <w:szCs w:val="28"/>
          <w:lang w:val="uk-UA" w:eastAsia="ru-RU"/>
        </w:rPr>
        <w:t>,</w:t>
      </w:r>
      <w:r w:rsidRPr="00C87F35">
        <w:rPr>
          <w:rFonts w:ascii="Times New Roman" w:hAnsi="Times New Roman"/>
          <w:sz w:val="28"/>
          <w:szCs w:val="28"/>
          <w:lang w:val="uk-UA" w:eastAsia="ru-RU"/>
        </w:rPr>
        <w:t>заступник</w:t>
      </w:r>
      <w:r w:rsidR="00D915A3">
        <w:rPr>
          <w:rFonts w:ascii="Times New Roman" w:hAnsi="Times New Roman"/>
          <w:sz w:val="28"/>
          <w:szCs w:val="28"/>
          <w:lang w:val="uk-UA" w:eastAsia="ru-RU"/>
        </w:rPr>
        <w:t>а</w:t>
      </w:r>
      <w:r w:rsidRPr="00C87F35">
        <w:rPr>
          <w:rFonts w:ascii="Times New Roman" w:hAnsi="Times New Roman"/>
          <w:sz w:val="28"/>
          <w:szCs w:val="28"/>
          <w:lang w:val="uk-UA" w:eastAsia="ru-RU"/>
        </w:rPr>
        <w:t xml:space="preserve"> директора департаменту – начальник</w:t>
      </w:r>
      <w:r w:rsidR="00D915A3">
        <w:rPr>
          <w:rFonts w:ascii="Times New Roman" w:hAnsi="Times New Roman"/>
          <w:sz w:val="28"/>
          <w:szCs w:val="28"/>
          <w:lang w:val="uk-UA" w:eastAsia="ru-RU"/>
        </w:rPr>
        <w:t>а</w:t>
      </w:r>
      <w:r w:rsidRPr="00C87F35">
        <w:rPr>
          <w:rFonts w:ascii="Times New Roman" w:hAnsi="Times New Roman"/>
          <w:sz w:val="28"/>
          <w:szCs w:val="28"/>
          <w:lang w:val="uk-UA" w:eastAsia="ru-RU"/>
        </w:rPr>
        <w:t xml:space="preserve"> управління з розвитку споживчого ринку департаменту економічного розвитку ММР</w:t>
      </w:r>
      <w:r w:rsidR="00D915A3">
        <w:rPr>
          <w:rFonts w:ascii="Times New Roman" w:hAnsi="Times New Roman"/>
          <w:sz w:val="28"/>
          <w:szCs w:val="28"/>
          <w:lang w:val="uk-UA" w:eastAsia="ru-RU"/>
        </w:rPr>
        <w:t>, який зазначив, що по даному ФОП Бродовський дозвіл та оренда надана до 2025 року, всі документи оформлені належним чином.</w:t>
      </w:r>
    </w:p>
    <w:p w:rsidR="003C33FD" w:rsidRDefault="00D915A3" w:rsidP="00ED6401">
      <w:pPr>
        <w:pStyle w:val="a3"/>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Євтушенко В.В., який рекомендував управлінню земельних ресурсів ММР та </w:t>
      </w:r>
      <w:r w:rsidRPr="00D915A3">
        <w:rPr>
          <w:rFonts w:ascii="Times New Roman" w:hAnsi="Times New Roman"/>
          <w:sz w:val="28"/>
          <w:szCs w:val="28"/>
          <w:lang w:val="uk-UA" w:eastAsia="ru-RU"/>
        </w:rPr>
        <w:t>заступник</w:t>
      </w:r>
      <w:r>
        <w:rPr>
          <w:rFonts w:ascii="Times New Roman" w:hAnsi="Times New Roman"/>
          <w:sz w:val="28"/>
          <w:szCs w:val="28"/>
          <w:lang w:val="uk-UA" w:eastAsia="ru-RU"/>
        </w:rPr>
        <w:t>у</w:t>
      </w:r>
      <w:r w:rsidRPr="00D915A3">
        <w:rPr>
          <w:rFonts w:ascii="Times New Roman" w:hAnsi="Times New Roman"/>
          <w:sz w:val="28"/>
          <w:szCs w:val="28"/>
          <w:lang w:val="uk-UA" w:eastAsia="ru-RU"/>
        </w:rPr>
        <w:t xml:space="preserve"> директора департаменту – начальник</w:t>
      </w:r>
      <w:r>
        <w:rPr>
          <w:rFonts w:ascii="Times New Roman" w:hAnsi="Times New Roman"/>
          <w:sz w:val="28"/>
          <w:szCs w:val="28"/>
          <w:lang w:val="uk-UA" w:eastAsia="ru-RU"/>
        </w:rPr>
        <w:t>у</w:t>
      </w:r>
      <w:r w:rsidRPr="00D915A3">
        <w:rPr>
          <w:rFonts w:ascii="Times New Roman" w:hAnsi="Times New Roman"/>
          <w:sz w:val="28"/>
          <w:szCs w:val="28"/>
          <w:lang w:val="uk-UA" w:eastAsia="ru-RU"/>
        </w:rPr>
        <w:t xml:space="preserve"> управління з розвитку споживчого ринку департаменту економічного розвитку ММР</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Курляку</w:t>
      </w:r>
      <w:proofErr w:type="spellEnd"/>
      <w:r>
        <w:rPr>
          <w:rFonts w:ascii="Times New Roman" w:hAnsi="Times New Roman"/>
          <w:sz w:val="28"/>
          <w:szCs w:val="28"/>
          <w:lang w:val="uk-UA" w:eastAsia="ru-RU"/>
        </w:rPr>
        <w:t xml:space="preserve"> О.М. надати документи зазначеної справи в повному обсязі.</w:t>
      </w:r>
    </w:p>
    <w:p w:rsidR="003C33FD" w:rsidRPr="00C64BF9" w:rsidRDefault="00DF58F6" w:rsidP="00D1066F">
      <w:pPr>
        <w:pStyle w:val="a3"/>
        <w:spacing w:after="0" w:line="240" w:lineRule="auto"/>
        <w:ind w:left="0"/>
        <w:jc w:val="both"/>
        <w:rPr>
          <w:rFonts w:ascii="Times New Roman" w:hAnsi="Times New Roman"/>
          <w:b/>
          <w:sz w:val="28"/>
          <w:szCs w:val="28"/>
          <w:lang w:val="uk-UA"/>
        </w:rPr>
      </w:pPr>
      <w:r w:rsidRPr="00C64BF9">
        <w:rPr>
          <w:rFonts w:ascii="Times New Roman" w:hAnsi="Times New Roman"/>
          <w:b/>
          <w:sz w:val="28"/>
          <w:szCs w:val="28"/>
          <w:lang w:val="uk-UA"/>
        </w:rPr>
        <w:t>РЕКОМЕНДОВАНО</w:t>
      </w:r>
      <w:r w:rsidR="00C64BF9">
        <w:rPr>
          <w:rFonts w:ascii="Times New Roman" w:hAnsi="Times New Roman"/>
          <w:b/>
          <w:sz w:val="28"/>
          <w:szCs w:val="28"/>
          <w:lang w:val="uk-UA"/>
        </w:rPr>
        <w:t>:</w:t>
      </w:r>
    </w:p>
    <w:p w:rsidR="00DF58F6" w:rsidRDefault="00C64BF9" w:rsidP="00D1066F">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1.</w:t>
      </w:r>
      <w:r w:rsidR="00DF58F6">
        <w:rPr>
          <w:rFonts w:ascii="Times New Roman" w:hAnsi="Times New Roman"/>
          <w:sz w:val="28"/>
          <w:szCs w:val="28"/>
          <w:lang w:val="uk-UA"/>
        </w:rPr>
        <w:t>Упра</w:t>
      </w:r>
      <w:r w:rsidR="004B5A7B">
        <w:rPr>
          <w:rFonts w:ascii="Times New Roman" w:hAnsi="Times New Roman"/>
          <w:sz w:val="28"/>
          <w:szCs w:val="28"/>
          <w:lang w:val="uk-UA"/>
        </w:rPr>
        <w:t>влінню</w:t>
      </w:r>
      <w:r w:rsidR="00DF58F6">
        <w:rPr>
          <w:rFonts w:ascii="Times New Roman" w:hAnsi="Times New Roman"/>
          <w:sz w:val="28"/>
          <w:szCs w:val="28"/>
          <w:lang w:val="uk-UA"/>
        </w:rPr>
        <w:t xml:space="preserve"> </w:t>
      </w:r>
      <w:r w:rsidR="004B5A7B">
        <w:rPr>
          <w:rFonts w:ascii="Times New Roman" w:hAnsi="Times New Roman"/>
          <w:sz w:val="28"/>
          <w:szCs w:val="28"/>
          <w:lang w:val="uk-UA"/>
        </w:rPr>
        <w:t>земельних ресурсів Миколаївської міської ради</w:t>
      </w:r>
      <w:r w:rsidR="00DF58F6">
        <w:rPr>
          <w:rFonts w:ascii="Times New Roman" w:hAnsi="Times New Roman"/>
          <w:sz w:val="28"/>
          <w:szCs w:val="28"/>
          <w:lang w:val="uk-UA"/>
        </w:rPr>
        <w:t xml:space="preserve"> надати </w:t>
      </w:r>
      <w:r w:rsidR="004B5A7B">
        <w:rPr>
          <w:rFonts w:ascii="Times New Roman" w:hAnsi="Times New Roman"/>
          <w:sz w:val="28"/>
          <w:szCs w:val="28"/>
          <w:lang w:val="uk-UA"/>
        </w:rPr>
        <w:t xml:space="preserve">на розгляд </w:t>
      </w:r>
      <w:r w:rsidR="00DF58F6">
        <w:rPr>
          <w:rFonts w:ascii="Times New Roman" w:hAnsi="Times New Roman"/>
          <w:sz w:val="28"/>
          <w:szCs w:val="28"/>
          <w:lang w:val="uk-UA"/>
        </w:rPr>
        <w:t>пост</w:t>
      </w:r>
      <w:r w:rsidR="004B5A7B">
        <w:rPr>
          <w:rFonts w:ascii="Times New Roman" w:hAnsi="Times New Roman"/>
          <w:sz w:val="28"/>
          <w:szCs w:val="28"/>
          <w:lang w:val="uk-UA"/>
        </w:rPr>
        <w:t>ійної</w:t>
      </w:r>
      <w:r w:rsidR="00DF58F6">
        <w:rPr>
          <w:rFonts w:ascii="Times New Roman" w:hAnsi="Times New Roman"/>
          <w:sz w:val="28"/>
          <w:szCs w:val="28"/>
          <w:lang w:val="uk-UA"/>
        </w:rPr>
        <w:t xml:space="preserve"> комісії документи щодо </w:t>
      </w:r>
      <w:r w:rsidR="00450A32">
        <w:rPr>
          <w:rFonts w:ascii="Times New Roman" w:hAnsi="Times New Roman"/>
          <w:sz w:val="28"/>
          <w:szCs w:val="28"/>
          <w:lang w:val="uk-UA"/>
        </w:rPr>
        <w:t xml:space="preserve">користування земельної ділянки ФОП </w:t>
      </w:r>
      <w:r w:rsidR="004B5A7B">
        <w:rPr>
          <w:rFonts w:ascii="Times New Roman" w:hAnsi="Times New Roman"/>
          <w:sz w:val="28"/>
          <w:szCs w:val="28"/>
          <w:lang w:val="uk-UA"/>
        </w:rPr>
        <w:t xml:space="preserve">Бродовський Ю.А. </w:t>
      </w:r>
      <w:r w:rsidR="00632240">
        <w:rPr>
          <w:rFonts w:ascii="Times New Roman" w:hAnsi="Times New Roman"/>
          <w:sz w:val="28"/>
          <w:szCs w:val="28"/>
          <w:lang w:val="uk-UA"/>
        </w:rPr>
        <w:t>по</w:t>
      </w:r>
      <w:r w:rsidR="00450A32">
        <w:rPr>
          <w:rFonts w:ascii="Times New Roman" w:hAnsi="Times New Roman"/>
          <w:sz w:val="28"/>
          <w:szCs w:val="28"/>
          <w:lang w:val="uk-UA"/>
        </w:rPr>
        <w:t xml:space="preserve"> </w:t>
      </w:r>
      <w:r w:rsidR="004B5A7B">
        <w:rPr>
          <w:rFonts w:ascii="Times New Roman" w:hAnsi="Times New Roman"/>
          <w:sz w:val="28"/>
          <w:szCs w:val="28"/>
          <w:lang w:val="uk-UA"/>
        </w:rPr>
        <w:t>вул</w:t>
      </w:r>
      <w:r w:rsidR="00632240">
        <w:rPr>
          <w:rFonts w:ascii="Times New Roman" w:hAnsi="Times New Roman"/>
          <w:sz w:val="28"/>
          <w:szCs w:val="28"/>
          <w:lang w:val="uk-UA"/>
        </w:rPr>
        <w:t xml:space="preserve">иці </w:t>
      </w:r>
      <w:r w:rsidR="00450A32">
        <w:rPr>
          <w:rFonts w:ascii="Times New Roman" w:hAnsi="Times New Roman"/>
          <w:sz w:val="28"/>
          <w:szCs w:val="28"/>
          <w:lang w:val="uk-UA"/>
        </w:rPr>
        <w:t>Погранична</w:t>
      </w:r>
      <w:r w:rsidR="0035211A">
        <w:rPr>
          <w:rFonts w:ascii="Times New Roman" w:hAnsi="Times New Roman"/>
          <w:sz w:val="28"/>
          <w:szCs w:val="28"/>
          <w:lang w:val="uk-UA"/>
        </w:rPr>
        <w:t xml:space="preserve"> 78</w:t>
      </w:r>
    </w:p>
    <w:p w:rsidR="00450A32" w:rsidRDefault="00C64BF9" w:rsidP="00D1066F">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sidR="00632240">
        <w:rPr>
          <w:rFonts w:ascii="Times New Roman" w:hAnsi="Times New Roman"/>
          <w:sz w:val="28"/>
          <w:szCs w:val="28"/>
          <w:lang w:val="uk-UA"/>
        </w:rPr>
        <w:t>З</w:t>
      </w:r>
      <w:r w:rsidR="00632240" w:rsidRPr="00632240">
        <w:rPr>
          <w:rFonts w:ascii="Times New Roman" w:hAnsi="Times New Roman"/>
          <w:sz w:val="28"/>
          <w:szCs w:val="28"/>
          <w:lang w:val="uk-UA"/>
        </w:rPr>
        <w:t>аступник</w:t>
      </w:r>
      <w:r w:rsidR="00632240">
        <w:rPr>
          <w:rFonts w:ascii="Times New Roman" w:hAnsi="Times New Roman"/>
          <w:sz w:val="28"/>
          <w:szCs w:val="28"/>
          <w:lang w:val="uk-UA"/>
        </w:rPr>
        <w:t>у</w:t>
      </w:r>
      <w:r w:rsidR="00632240" w:rsidRPr="00632240">
        <w:rPr>
          <w:rFonts w:ascii="Times New Roman" w:hAnsi="Times New Roman"/>
          <w:sz w:val="28"/>
          <w:szCs w:val="28"/>
          <w:lang w:val="uk-UA"/>
        </w:rPr>
        <w:t xml:space="preserve"> директора департаменту – начальник</w:t>
      </w:r>
      <w:r w:rsidR="00632240">
        <w:rPr>
          <w:rFonts w:ascii="Times New Roman" w:hAnsi="Times New Roman"/>
          <w:sz w:val="28"/>
          <w:szCs w:val="28"/>
          <w:lang w:val="uk-UA"/>
        </w:rPr>
        <w:t>у</w:t>
      </w:r>
      <w:r w:rsidR="00632240" w:rsidRPr="00632240">
        <w:rPr>
          <w:rFonts w:ascii="Times New Roman" w:hAnsi="Times New Roman"/>
          <w:sz w:val="28"/>
          <w:szCs w:val="28"/>
          <w:lang w:val="uk-UA"/>
        </w:rPr>
        <w:t xml:space="preserve"> управління з розвитку споживчого ринку департаменту економічного розвитку ММР</w:t>
      </w:r>
      <w:r w:rsidR="00632240">
        <w:rPr>
          <w:rFonts w:ascii="Times New Roman" w:hAnsi="Times New Roman"/>
          <w:sz w:val="28"/>
          <w:szCs w:val="28"/>
          <w:lang w:val="uk-UA"/>
        </w:rPr>
        <w:t xml:space="preserve"> </w:t>
      </w:r>
      <w:proofErr w:type="spellStart"/>
      <w:r w:rsidR="00450A32">
        <w:rPr>
          <w:rFonts w:ascii="Times New Roman" w:hAnsi="Times New Roman"/>
          <w:sz w:val="28"/>
          <w:szCs w:val="28"/>
          <w:lang w:val="uk-UA"/>
        </w:rPr>
        <w:t>Курляку</w:t>
      </w:r>
      <w:proofErr w:type="spellEnd"/>
      <w:r w:rsidR="00632240">
        <w:rPr>
          <w:rFonts w:ascii="Times New Roman" w:hAnsi="Times New Roman"/>
          <w:sz w:val="28"/>
          <w:szCs w:val="28"/>
          <w:lang w:val="uk-UA"/>
        </w:rPr>
        <w:t xml:space="preserve"> О.М</w:t>
      </w:r>
      <w:r w:rsidR="00450A32">
        <w:rPr>
          <w:rFonts w:ascii="Times New Roman" w:hAnsi="Times New Roman"/>
          <w:sz w:val="28"/>
          <w:szCs w:val="28"/>
          <w:lang w:val="uk-UA"/>
        </w:rPr>
        <w:t xml:space="preserve">: </w:t>
      </w:r>
    </w:p>
    <w:p w:rsidR="00450A32" w:rsidRDefault="00A82AC0" w:rsidP="00A82AC0">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w:t>
      </w:r>
      <w:r w:rsidR="00450A32">
        <w:rPr>
          <w:rFonts w:ascii="Times New Roman" w:hAnsi="Times New Roman"/>
          <w:sz w:val="28"/>
          <w:szCs w:val="28"/>
          <w:lang w:val="uk-UA"/>
        </w:rPr>
        <w:t>Спільно</w:t>
      </w:r>
      <w:proofErr w:type="spellEnd"/>
      <w:r w:rsidR="00450A32">
        <w:rPr>
          <w:rFonts w:ascii="Times New Roman" w:hAnsi="Times New Roman"/>
          <w:sz w:val="28"/>
          <w:szCs w:val="28"/>
          <w:lang w:val="uk-UA"/>
        </w:rPr>
        <w:t xml:space="preserve"> з </w:t>
      </w:r>
      <w:r w:rsidR="00632240">
        <w:rPr>
          <w:rFonts w:ascii="Times New Roman" w:hAnsi="Times New Roman"/>
          <w:sz w:val="28"/>
          <w:szCs w:val="28"/>
          <w:lang w:val="uk-UA"/>
        </w:rPr>
        <w:t>адміністрацією Заводського району ММР</w:t>
      </w:r>
      <w:r w:rsidR="00450A32">
        <w:rPr>
          <w:rFonts w:ascii="Times New Roman" w:hAnsi="Times New Roman"/>
          <w:sz w:val="28"/>
          <w:szCs w:val="28"/>
          <w:lang w:val="uk-UA"/>
        </w:rPr>
        <w:t xml:space="preserve"> опрацювати </w:t>
      </w:r>
      <w:r w:rsidR="00632240">
        <w:rPr>
          <w:rFonts w:ascii="Times New Roman" w:hAnsi="Times New Roman"/>
          <w:sz w:val="28"/>
          <w:szCs w:val="28"/>
          <w:lang w:val="uk-UA"/>
        </w:rPr>
        <w:t>зазначене</w:t>
      </w:r>
      <w:r w:rsidR="00450A32">
        <w:rPr>
          <w:rFonts w:ascii="Times New Roman" w:hAnsi="Times New Roman"/>
          <w:sz w:val="28"/>
          <w:szCs w:val="28"/>
          <w:lang w:val="uk-UA"/>
        </w:rPr>
        <w:t xml:space="preserve"> питання</w:t>
      </w:r>
      <w:r w:rsidR="00632240">
        <w:rPr>
          <w:rFonts w:ascii="Times New Roman" w:hAnsi="Times New Roman"/>
          <w:sz w:val="28"/>
          <w:szCs w:val="28"/>
          <w:lang w:val="uk-UA"/>
        </w:rPr>
        <w:t>.</w:t>
      </w:r>
      <w:r w:rsidR="00450A32">
        <w:rPr>
          <w:rFonts w:ascii="Times New Roman" w:hAnsi="Times New Roman"/>
          <w:sz w:val="28"/>
          <w:szCs w:val="28"/>
          <w:lang w:val="uk-UA"/>
        </w:rPr>
        <w:t xml:space="preserve"> </w:t>
      </w:r>
    </w:p>
    <w:p w:rsidR="00450A32" w:rsidRDefault="00A82AC0" w:rsidP="00A82AC0">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w:t>
      </w:r>
      <w:r w:rsidR="00450A32">
        <w:rPr>
          <w:rFonts w:ascii="Times New Roman" w:hAnsi="Times New Roman"/>
          <w:sz w:val="28"/>
          <w:szCs w:val="28"/>
          <w:lang w:val="uk-UA"/>
        </w:rPr>
        <w:t>Надати</w:t>
      </w:r>
      <w:proofErr w:type="spellEnd"/>
      <w:r w:rsidR="00450A32">
        <w:rPr>
          <w:rFonts w:ascii="Times New Roman" w:hAnsi="Times New Roman"/>
          <w:sz w:val="28"/>
          <w:szCs w:val="28"/>
          <w:lang w:val="uk-UA"/>
        </w:rPr>
        <w:t xml:space="preserve"> на розгляд постійної комісії</w:t>
      </w:r>
      <w:r w:rsidR="00632240">
        <w:rPr>
          <w:rFonts w:ascii="Times New Roman" w:hAnsi="Times New Roman"/>
          <w:sz w:val="28"/>
          <w:szCs w:val="28"/>
          <w:lang w:val="uk-UA"/>
        </w:rPr>
        <w:t xml:space="preserve"> можливі шляхи вирішення поруше</w:t>
      </w:r>
      <w:r w:rsidR="00450A32">
        <w:rPr>
          <w:rFonts w:ascii="Times New Roman" w:hAnsi="Times New Roman"/>
          <w:sz w:val="28"/>
          <w:szCs w:val="28"/>
          <w:lang w:val="uk-UA"/>
        </w:rPr>
        <w:t>ного питання згідно чинного законодавства</w:t>
      </w:r>
      <w:r w:rsidR="00632240">
        <w:rPr>
          <w:rFonts w:ascii="Times New Roman" w:hAnsi="Times New Roman"/>
          <w:sz w:val="28"/>
          <w:szCs w:val="28"/>
          <w:lang w:val="uk-UA"/>
        </w:rPr>
        <w:t>.</w:t>
      </w:r>
    </w:p>
    <w:p w:rsidR="00450A32" w:rsidRPr="00A82AC0" w:rsidRDefault="00A82AC0" w:rsidP="00A82AC0">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w:t>
      </w:r>
      <w:r w:rsidR="00450A32" w:rsidRPr="00A82AC0">
        <w:rPr>
          <w:rFonts w:ascii="Times New Roman" w:hAnsi="Times New Roman"/>
          <w:sz w:val="28"/>
          <w:szCs w:val="28"/>
          <w:lang w:val="uk-UA"/>
        </w:rPr>
        <w:t>Звернутися</w:t>
      </w:r>
      <w:proofErr w:type="spellEnd"/>
      <w:r w:rsidR="00450A32" w:rsidRPr="00A82AC0">
        <w:rPr>
          <w:rFonts w:ascii="Times New Roman" w:hAnsi="Times New Roman"/>
          <w:sz w:val="28"/>
          <w:szCs w:val="28"/>
          <w:lang w:val="uk-UA"/>
        </w:rPr>
        <w:t xml:space="preserve"> до комісії </w:t>
      </w:r>
      <w:r w:rsidR="00426DC6">
        <w:rPr>
          <w:rFonts w:ascii="Times New Roman" w:hAnsi="Times New Roman"/>
          <w:sz w:val="28"/>
          <w:szCs w:val="28"/>
          <w:lang w:val="uk-UA"/>
        </w:rPr>
        <w:t xml:space="preserve">з питань </w:t>
      </w:r>
      <w:proofErr w:type="spellStart"/>
      <w:r w:rsidR="00426DC6">
        <w:rPr>
          <w:rFonts w:ascii="Times New Roman" w:hAnsi="Times New Roman"/>
          <w:sz w:val="28"/>
          <w:szCs w:val="28"/>
          <w:lang w:val="uk-UA"/>
        </w:rPr>
        <w:t>змінн</w:t>
      </w:r>
      <w:r w:rsidR="0035211A">
        <w:rPr>
          <w:rFonts w:ascii="Times New Roman" w:hAnsi="Times New Roman"/>
          <w:sz w:val="28"/>
          <w:szCs w:val="28"/>
          <w:lang w:val="uk-UA"/>
        </w:rPr>
        <w:t>и</w:t>
      </w:r>
      <w:proofErr w:type="spellEnd"/>
      <w:r w:rsidR="00426DC6">
        <w:rPr>
          <w:rFonts w:ascii="Times New Roman" w:hAnsi="Times New Roman"/>
          <w:sz w:val="28"/>
          <w:szCs w:val="28"/>
          <w:lang w:val="uk-UA"/>
        </w:rPr>
        <w:t xml:space="preserve"> режим</w:t>
      </w:r>
      <w:r w:rsidR="004074CE">
        <w:rPr>
          <w:rFonts w:ascii="Times New Roman" w:hAnsi="Times New Roman"/>
          <w:sz w:val="28"/>
          <w:szCs w:val="28"/>
          <w:lang w:val="uk-UA"/>
        </w:rPr>
        <w:t>у</w:t>
      </w:r>
      <w:r w:rsidR="00426DC6">
        <w:rPr>
          <w:rFonts w:ascii="Times New Roman" w:hAnsi="Times New Roman"/>
          <w:sz w:val="28"/>
          <w:szCs w:val="28"/>
          <w:lang w:val="uk-UA"/>
        </w:rPr>
        <w:t xml:space="preserve"> роботи об’єктів соціально-культурного, побутового, торгівельного та іншого призначення на території м. Миколаєва  </w:t>
      </w:r>
      <w:r w:rsidR="00450A32" w:rsidRPr="00A82AC0">
        <w:rPr>
          <w:rFonts w:ascii="Times New Roman" w:hAnsi="Times New Roman"/>
          <w:sz w:val="28"/>
          <w:szCs w:val="28"/>
          <w:lang w:val="uk-UA"/>
        </w:rPr>
        <w:t xml:space="preserve">щодо режиму роботи закладу </w:t>
      </w:r>
    </w:p>
    <w:p w:rsidR="00874A81" w:rsidRDefault="00874A81" w:rsidP="00A82AC0">
      <w:pPr>
        <w:spacing w:after="0" w:line="240" w:lineRule="auto"/>
        <w:jc w:val="both"/>
        <w:rPr>
          <w:rFonts w:ascii="Times New Roman" w:hAnsi="Times New Roman"/>
          <w:sz w:val="28"/>
          <w:szCs w:val="28"/>
          <w:lang w:val="uk-UA"/>
        </w:rPr>
      </w:pPr>
      <w:r>
        <w:rPr>
          <w:rFonts w:ascii="Times New Roman" w:hAnsi="Times New Roman"/>
          <w:sz w:val="28"/>
          <w:szCs w:val="28"/>
          <w:lang w:val="uk-UA"/>
        </w:rPr>
        <w:t>3. Управлінн</w:t>
      </w:r>
      <w:r w:rsidR="00A82AC0">
        <w:rPr>
          <w:rFonts w:ascii="Times New Roman" w:hAnsi="Times New Roman"/>
          <w:sz w:val="28"/>
          <w:szCs w:val="28"/>
          <w:lang w:val="uk-UA"/>
        </w:rPr>
        <w:t>ю</w:t>
      </w:r>
      <w:r>
        <w:rPr>
          <w:rFonts w:ascii="Times New Roman" w:hAnsi="Times New Roman"/>
          <w:sz w:val="28"/>
          <w:szCs w:val="28"/>
          <w:lang w:val="uk-UA"/>
        </w:rPr>
        <w:t xml:space="preserve"> ком</w:t>
      </w:r>
      <w:r w:rsidR="00A82AC0">
        <w:rPr>
          <w:rFonts w:ascii="Times New Roman" w:hAnsi="Times New Roman"/>
          <w:sz w:val="28"/>
          <w:szCs w:val="28"/>
          <w:lang w:val="uk-UA"/>
        </w:rPr>
        <w:t>унального</w:t>
      </w:r>
      <w:r>
        <w:rPr>
          <w:rFonts w:ascii="Times New Roman" w:hAnsi="Times New Roman"/>
          <w:sz w:val="28"/>
          <w:szCs w:val="28"/>
          <w:lang w:val="uk-UA"/>
        </w:rPr>
        <w:t xml:space="preserve"> майна </w:t>
      </w:r>
      <w:r w:rsidR="00A82AC0">
        <w:rPr>
          <w:rFonts w:ascii="Times New Roman" w:hAnsi="Times New Roman"/>
          <w:sz w:val="28"/>
          <w:szCs w:val="28"/>
          <w:lang w:val="uk-UA"/>
        </w:rPr>
        <w:t xml:space="preserve">Миколаївської міської ради </w:t>
      </w:r>
      <w:r>
        <w:rPr>
          <w:rFonts w:ascii="Times New Roman" w:hAnsi="Times New Roman"/>
          <w:sz w:val="28"/>
          <w:szCs w:val="28"/>
          <w:lang w:val="uk-UA"/>
        </w:rPr>
        <w:t xml:space="preserve">надати </w:t>
      </w:r>
      <w:r w:rsidR="00A82AC0">
        <w:rPr>
          <w:rFonts w:ascii="Times New Roman" w:hAnsi="Times New Roman"/>
          <w:sz w:val="28"/>
          <w:szCs w:val="28"/>
          <w:lang w:val="uk-UA"/>
        </w:rPr>
        <w:t xml:space="preserve">на розгляд </w:t>
      </w:r>
      <w:r>
        <w:rPr>
          <w:rFonts w:ascii="Times New Roman" w:hAnsi="Times New Roman"/>
          <w:sz w:val="28"/>
          <w:szCs w:val="28"/>
          <w:lang w:val="uk-UA"/>
        </w:rPr>
        <w:t>постійн</w:t>
      </w:r>
      <w:r w:rsidR="00A82AC0">
        <w:rPr>
          <w:rFonts w:ascii="Times New Roman" w:hAnsi="Times New Roman"/>
          <w:sz w:val="28"/>
          <w:szCs w:val="28"/>
          <w:lang w:val="uk-UA"/>
        </w:rPr>
        <w:t>ої</w:t>
      </w:r>
      <w:r>
        <w:rPr>
          <w:rFonts w:ascii="Times New Roman" w:hAnsi="Times New Roman"/>
          <w:sz w:val="28"/>
          <w:szCs w:val="28"/>
          <w:lang w:val="uk-UA"/>
        </w:rPr>
        <w:t xml:space="preserve"> комісії догов</w:t>
      </w:r>
      <w:r w:rsidR="00A82AC0">
        <w:rPr>
          <w:rFonts w:ascii="Times New Roman" w:hAnsi="Times New Roman"/>
          <w:sz w:val="28"/>
          <w:szCs w:val="28"/>
          <w:lang w:val="uk-UA"/>
        </w:rPr>
        <w:t>ір купівлі/</w:t>
      </w:r>
      <w:r>
        <w:rPr>
          <w:rFonts w:ascii="Times New Roman" w:hAnsi="Times New Roman"/>
          <w:sz w:val="28"/>
          <w:szCs w:val="28"/>
          <w:lang w:val="uk-UA"/>
        </w:rPr>
        <w:t>продажу оренди нерухомого майна за адресою Погранична</w:t>
      </w:r>
      <w:r w:rsidR="0035211A">
        <w:rPr>
          <w:rFonts w:ascii="Times New Roman" w:hAnsi="Times New Roman"/>
          <w:sz w:val="28"/>
          <w:szCs w:val="28"/>
          <w:lang w:val="uk-UA"/>
        </w:rPr>
        <w:t xml:space="preserve"> 78</w:t>
      </w:r>
    </w:p>
    <w:p w:rsidR="00874A81" w:rsidRDefault="00874A81" w:rsidP="00A82A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Патрульній поліції міста </w:t>
      </w:r>
      <w:r w:rsidR="00A82AC0">
        <w:rPr>
          <w:rFonts w:ascii="Times New Roman" w:hAnsi="Times New Roman"/>
          <w:sz w:val="28"/>
          <w:szCs w:val="28"/>
          <w:lang w:val="uk-UA"/>
        </w:rPr>
        <w:t>М</w:t>
      </w:r>
      <w:r>
        <w:rPr>
          <w:rFonts w:ascii="Times New Roman" w:hAnsi="Times New Roman"/>
          <w:sz w:val="28"/>
          <w:szCs w:val="28"/>
          <w:lang w:val="uk-UA"/>
        </w:rPr>
        <w:t xml:space="preserve">иколаєва надати на чергове засідання постійної комісії </w:t>
      </w:r>
      <w:r w:rsidR="00A82AC0">
        <w:rPr>
          <w:rFonts w:ascii="Times New Roman" w:hAnsi="Times New Roman"/>
          <w:sz w:val="28"/>
          <w:szCs w:val="28"/>
          <w:lang w:val="uk-UA"/>
        </w:rPr>
        <w:t>інформацію щодо кількості</w:t>
      </w:r>
      <w:r>
        <w:rPr>
          <w:rFonts w:ascii="Times New Roman" w:hAnsi="Times New Roman"/>
          <w:sz w:val="28"/>
          <w:szCs w:val="28"/>
          <w:lang w:val="uk-UA"/>
        </w:rPr>
        <w:t xml:space="preserve"> </w:t>
      </w:r>
      <w:r w:rsidR="00A82AC0">
        <w:rPr>
          <w:rFonts w:ascii="Times New Roman" w:hAnsi="Times New Roman"/>
          <w:sz w:val="28"/>
          <w:szCs w:val="28"/>
          <w:lang w:val="uk-UA"/>
        </w:rPr>
        <w:t xml:space="preserve">виїздів </w:t>
      </w:r>
      <w:r>
        <w:rPr>
          <w:rFonts w:ascii="Times New Roman" w:hAnsi="Times New Roman"/>
          <w:sz w:val="28"/>
          <w:szCs w:val="28"/>
          <w:lang w:val="uk-UA"/>
        </w:rPr>
        <w:t xml:space="preserve">здійснених </w:t>
      </w:r>
      <w:r w:rsidR="00A82AC0">
        <w:rPr>
          <w:rFonts w:ascii="Times New Roman" w:hAnsi="Times New Roman"/>
          <w:sz w:val="28"/>
          <w:szCs w:val="28"/>
          <w:lang w:val="uk-UA"/>
        </w:rPr>
        <w:t xml:space="preserve">на </w:t>
      </w:r>
      <w:r>
        <w:rPr>
          <w:rFonts w:ascii="Times New Roman" w:hAnsi="Times New Roman"/>
          <w:sz w:val="28"/>
          <w:szCs w:val="28"/>
          <w:lang w:val="uk-UA"/>
        </w:rPr>
        <w:t>виклик</w:t>
      </w:r>
      <w:r w:rsidR="00A82AC0">
        <w:rPr>
          <w:rFonts w:ascii="Times New Roman" w:hAnsi="Times New Roman"/>
          <w:sz w:val="28"/>
          <w:szCs w:val="28"/>
          <w:lang w:val="uk-UA"/>
        </w:rPr>
        <w:t>и</w:t>
      </w:r>
      <w:r>
        <w:rPr>
          <w:rFonts w:ascii="Times New Roman" w:hAnsi="Times New Roman"/>
          <w:sz w:val="28"/>
          <w:szCs w:val="28"/>
          <w:lang w:val="uk-UA"/>
        </w:rPr>
        <w:t xml:space="preserve"> </w:t>
      </w:r>
      <w:r w:rsidR="00A82AC0" w:rsidRPr="00A82AC0">
        <w:rPr>
          <w:rFonts w:ascii="Times New Roman" w:hAnsi="Times New Roman"/>
          <w:sz w:val="28"/>
          <w:szCs w:val="28"/>
          <w:lang w:val="uk-UA"/>
        </w:rPr>
        <w:t>за адресою Погранична</w:t>
      </w:r>
      <w:r w:rsidR="0035211A">
        <w:rPr>
          <w:rFonts w:ascii="Times New Roman" w:hAnsi="Times New Roman"/>
          <w:sz w:val="28"/>
          <w:szCs w:val="28"/>
          <w:lang w:val="uk-UA"/>
        </w:rPr>
        <w:t xml:space="preserve"> 78</w:t>
      </w:r>
      <w:r w:rsidR="00A82AC0" w:rsidRPr="00A82AC0">
        <w:rPr>
          <w:rFonts w:ascii="Times New Roman" w:hAnsi="Times New Roman"/>
          <w:sz w:val="28"/>
          <w:szCs w:val="28"/>
          <w:lang w:val="uk-UA"/>
        </w:rPr>
        <w:t xml:space="preserve"> </w:t>
      </w:r>
      <w:r>
        <w:rPr>
          <w:rFonts w:ascii="Times New Roman" w:hAnsi="Times New Roman"/>
          <w:sz w:val="28"/>
          <w:szCs w:val="28"/>
          <w:lang w:val="uk-UA"/>
        </w:rPr>
        <w:t>патрульною поліцією протягом 2017-2018 років.</w:t>
      </w:r>
    </w:p>
    <w:p w:rsidR="00874A81" w:rsidRPr="00874A81" w:rsidRDefault="00514810" w:rsidP="00514810">
      <w:pPr>
        <w:spacing w:after="0" w:line="240" w:lineRule="auto"/>
        <w:jc w:val="both"/>
        <w:rPr>
          <w:rFonts w:ascii="Times New Roman" w:hAnsi="Times New Roman"/>
          <w:sz w:val="28"/>
          <w:szCs w:val="28"/>
          <w:lang w:val="uk-UA"/>
        </w:rPr>
      </w:pPr>
      <w:r w:rsidRPr="00514810">
        <w:rPr>
          <w:rFonts w:ascii="Times New Roman" w:hAnsi="Times New Roman"/>
          <w:b/>
          <w:sz w:val="28"/>
          <w:szCs w:val="28"/>
          <w:lang w:val="uk-UA"/>
        </w:rPr>
        <w:t xml:space="preserve">Голосували: </w:t>
      </w:r>
      <w:r w:rsidRPr="00514810">
        <w:rPr>
          <w:rFonts w:ascii="Times New Roman" w:hAnsi="Times New Roman"/>
          <w:sz w:val="28"/>
          <w:szCs w:val="28"/>
          <w:lang w:val="uk-UA"/>
        </w:rPr>
        <w:t>за – 3, проти – 0, утрималось – 0</w:t>
      </w:r>
      <w:r>
        <w:rPr>
          <w:rFonts w:ascii="Times New Roman" w:hAnsi="Times New Roman"/>
          <w:sz w:val="28"/>
          <w:szCs w:val="28"/>
          <w:lang w:val="uk-UA"/>
        </w:rPr>
        <w:t>.</w:t>
      </w:r>
    </w:p>
    <w:bookmarkEnd w:id="0"/>
    <w:p w:rsidR="00727280" w:rsidRDefault="00727280" w:rsidP="00D1066F">
      <w:pPr>
        <w:pStyle w:val="a3"/>
        <w:spacing w:after="0" w:line="240" w:lineRule="auto"/>
        <w:ind w:left="0"/>
        <w:jc w:val="both"/>
        <w:rPr>
          <w:rFonts w:ascii="Times New Roman" w:hAnsi="Times New Roman"/>
          <w:b/>
          <w:sz w:val="28"/>
          <w:szCs w:val="28"/>
          <w:lang w:val="uk-UA"/>
        </w:rPr>
      </w:pPr>
    </w:p>
    <w:p w:rsidR="000E74D5" w:rsidRPr="000E74D5" w:rsidRDefault="000E74D5" w:rsidP="00A53BAB">
      <w:pPr>
        <w:spacing w:after="0" w:line="240" w:lineRule="auto"/>
        <w:ind w:right="-2"/>
        <w:jc w:val="both"/>
        <w:rPr>
          <w:rFonts w:ascii="Times New Roman" w:hAnsi="Times New Roman"/>
          <w:sz w:val="28"/>
          <w:szCs w:val="28"/>
          <w:lang w:val="uk-UA" w:eastAsia="ru-RU"/>
        </w:rPr>
      </w:pPr>
    </w:p>
    <w:p w:rsidR="004E70C0" w:rsidRPr="008D5B81" w:rsidRDefault="00E0177B" w:rsidP="00FC0F36">
      <w:pPr>
        <w:spacing w:after="0" w:line="240" w:lineRule="auto"/>
        <w:ind w:left="22" w:right="-2" w:hanging="22"/>
        <w:jc w:val="both"/>
        <w:rPr>
          <w:rFonts w:ascii="Times New Roman" w:hAnsi="Times New Roman"/>
          <w:b/>
          <w:sz w:val="28"/>
          <w:szCs w:val="28"/>
          <w:lang w:val="uk-UA" w:eastAsia="ru-RU"/>
        </w:rPr>
      </w:pPr>
      <w:r w:rsidRPr="008D5B81">
        <w:rPr>
          <w:rFonts w:ascii="Times New Roman" w:hAnsi="Times New Roman"/>
          <w:b/>
          <w:sz w:val="28"/>
          <w:szCs w:val="28"/>
          <w:lang w:val="uk-UA" w:eastAsia="ru-RU"/>
        </w:rPr>
        <w:lastRenderedPageBreak/>
        <w:t xml:space="preserve">Голова  постійної комісії </w:t>
      </w:r>
      <w:r w:rsidR="00FC0F36" w:rsidRPr="008D5B81">
        <w:rPr>
          <w:rFonts w:ascii="Times New Roman" w:hAnsi="Times New Roman"/>
          <w:b/>
          <w:bCs/>
          <w:sz w:val="28"/>
          <w:szCs w:val="28"/>
          <w:lang w:val="uk-UA" w:eastAsia="ru-RU"/>
        </w:rPr>
        <w:t xml:space="preserve">                           </w:t>
      </w:r>
      <w:r w:rsidR="004E70C0" w:rsidRPr="008D5B81">
        <w:rPr>
          <w:rFonts w:ascii="Times New Roman" w:hAnsi="Times New Roman"/>
          <w:b/>
          <w:bCs/>
          <w:sz w:val="28"/>
          <w:szCs w:val="28"/>
          <w:lang w:val="uk-UA" w:eastAsia="ru-RU"/>
        </w:rPr>
        <w:t xml:space="preserve">                               </w:t>
      </w:r>
      <w:r w:rsidRPr="008D5B81">
        <w:rPr>
          <w:rFonts w:ascii="Times New Roman" w:hAnsi="Times New Roman"/>
          <w:b/>
          <w:sz w:val="28"/>
          <w:szCs w:val="28"/>
          <w:lang w:val="uk-UA" w:eastAsia="ru-RU"/>
        </w:rPr>
        <w:t xml:space="preserve">В.В.Євтушенко    </w:t>
      </w:r>
    </w:p>
    <w:p w:rsidR="004E70C0" w:rsidRPr="008D5B81" w:rsidRDefault="004E70C0" w:rsidP="00FC0F36">
      <w:pPr>
        <w:spacing w:after="0" w:line="240" w:lineRule="auto"/>
        <w:ind w:left="22" w:right="-2" w:hanging="22"/>
        <w:jc w:val="both"/>
        <w:rPr>
          <w:rFonts w:ascii="Times New Roman" w:hAnsi="Times New Roman"/>
          <w:b/>
          <w:sz w:val="28"/>
          <w:szCs w:val="28"/>
          <w:lang w:val="uk-UA" w:eastAsia="ru-RU"/>
        </w:rPr>
      </w:pPr>
    </w:p>
    <w:p w:rsidR="00E0177B" w:rsidRPr="008D5B81" w:rsidRDefault="00E0177B" w:rsidP="00FC0F36">
      <w:pPr>
        <w:spacing w:after="0" w:line="240" w:lineRule="auto"/>
        <w:ind w:left="22" w:right="-2" w:hanging="22"/>
        <w:jc w:val="both"/>
        <w:rPr>
          <w:rFonts w:ascii="Times New Roman" w:hAnsi="Times New Roman"/>
          <w:b/>
          <w:bCs/>
          <w:sz w:val="28"/>
          <w:szCs w:val="28"/>
          <w:lang w:val="uk-UA" w:eastAsia="ru-RU"/>
        </w:rPr>
      </w:pPr>
      <w:r w:rsidRPr="008D5B81">
        <w:rPr>
          <w:rFonts w:ascii="Times New Roman" w:hAnsi="Times New Roman"/>
          <w:b/>
          <w:sz w:val="28"/>
          <w:szCs w:val="28"/>
          <w:lang w:val="uk-UA" w:eastAsia="ru-RU"/>
        </w:rPr>
        <w:t xml:space="preserve">                   </w:t>
      </w:r>
      <w:r w:rsidR="00280C42">
        <w:rPr>
          <w:rFonts w:ascii="Times New Roman" w:hAnsi="Times New Roman"/>
          <w:b/>
          <w:sz w:val="28"/>
          <w:szCs w:val="28"/>
          <w:lang w:val="uk-UA" w:eastAsia="ru-RU"/>
        </w:rPr>
        <w:t xml:space="preserve"> </w:t>
      </w:r>
    </w:p>
    <w:p w:rsidR="00E0177B" w:rsidRPr="008D5B81" w:rsidRDefault="00E0177B" w:rsidP="00BF43FA">
      <w:pPr>
        <w:rPr>
          <w:b/>
          <w:sz w:val="28"/>
          <w:szCs w:val="28"/>
          <w:lang w:val="uk-UA"/>
        </w:rPr>
      </w:pPr>
      <w:r w:rsidRPr="008D5B81">
        <w:rPr>
          <w:rFonts w:ascii="Times New Roman" w:hAnsi="Times New Roman"/>
          <w:b/>
          <w:sz w:val="28"/>
          <w:szCs w:val="28"/>
          <w:lang w:val="uk-UA" w:eastAsia="ru-RU"/>
        </w:rPr>
        <w:t xml:space="preserve">Секретар комісії                                                                             </w:t>
      </w:r>
      <w:r w:rsidRPr="00A82AC0">
        <w:rPr>
          <w:rFonts w:ascii="Times New Roman" w:hAnsi="Times New Roman"/>
          <w:b/>
          <w:sz w:val="28"/>
          <w:szCs w:val="28"/>
          <w:lang w:val="uk-UA" w:eastAsia="ru-RU"/>
        </w:rPr>
        <w:t xml:space="preserve">  </w:t>
      </w:r>
      <w:r w:rsidRPr="008D5B81">
        <w:rPr>
          <w:rFonts w:ascii="Times New Roman" w:hAnsi="Times New Roman"/>
          <w:b/>
          <w:sz w:val="28"/>
          <w:szCs w:val="28"/>
          <w:lang w:val="uk-UA" w:eastAsia="ru-RU"/>
        </w:rPr>
        <w:t>В.В.</w:t>
      </w:r>
      <w:r w:rsidR="00280C42">
        <w:rPr>
          <w:rFonts w:ascii="Times New Roman" w:hAnsi="Times New Roman"/>
          <w:b/>
          <w:sz w:val="28"/>
          <w:szCs w:val="28"/>
          <w:lang w:val="uk-UA" w:eastAsia="ru-RU"/>
        </w:rPr>
        <w:t xml:space="preserve"> </w:t>
      </w:r>
      <w:proofErr w:type="spellStart"/>
      <w:r w:rsidRPr="008D5B81">
        <w:rPr>
          <w:rFonts w:ascii="Times New Roman" w:hAnsi="Times New Roman"/>
          <w:b/>
          <w:sz w:val="28"/>
          <w:szCs w:val="28"/>
          <w:lang w:val="uk-UA" w:eastAsia="ru-RU"/>
        </w:rPr>
        <w:t>Садиков</w:t>
      </w:r>
      <w:proofErr w:type="spellEnd"/>
    </w:p>
    <w:sectPr w:rsidR="00E0177B" w:rsidRPr="008D5B81" w:rsidSect="004D4437">
      <w:pgSz w:w="11906" w:h="16838"/>
      <w:pgMar w:top="1134" w:right="566"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0"/>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3191833"/>
    <w:multiLevelType w:val="hybridMultilevel"/>
    <w:tmpl w:val="BCCC77A2"/>
    <w:lvl w:ilvl="0" w:tplc="B444053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3A38FB"/>
    <w:multiLevelType w:val="hybridMultilevel"/>
    <w:tmpl w:val="BB92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70FB4"/>
    <w:multiLevelType w:val="hybridMultilevel"/>
    <w:tmpl w:val="78CA735E"/>
    <w:lvl w:ilvl="0" w:tplc="6B5C0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D3CBF"/>
    <w:multiLevelType w:val="hybridMultilevel"/>
    <w:tmpl w:val="07DCE76C"/>
    <w:lvl w:ilvl="0" w:tplc="F1BC4AC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F118A"/>
    <w:multiLevelType w:val="hybridMultilevel"/>
    <w:tmpl w:val="D51C23D2"/>
    <w:lvl w:ilvl="0" w:tplc="7BE221B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182994"/>
    <w:multiLevelType w:val="hybridMultilevel"/>
    <w:tmpl w:val="4874FDE8"/>
    <w:lvl w:ilvl="0" w:tplc="6B5C0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A2E76"/>
    <w:multiLevelType w:val="hybridMultilevel"/>
    <w:tmpl w:val="7CA65FFC"/>
    <w:lvl w:ilvl="0" w:tplc="7194A124">
      <w:start w:val="5"/>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7023505"/>
    <w:multiLevelType w:val="hybridMultilevel"/>
    <w:tmpl w:val="A81E3942"/>
    <w:lvl w:ilvl="0" w:tplc="FF341F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F3588"/>
    <w:multiLevelType w:val="hybridMultilevel"/>
    <w:tmpl w:val="3BFED4A8"/>
    <w:lvl w:ilvl="0" w:tplc="A1328E5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A653DB"/>
    <w:multiLevelType w:val="hybridMultilevel"/>
    <w:tmpl w:val="5546EBDE"/>
    <w:lvl w:ilvl="0" w:tplc="B0BA8478">
      <w:start w:val="1"/>
      <w:numFmt w:val="decimal"/>
      <w:lvlText w:val="%1."/>
      <w:lvlJc w:val="left"/>
      <w:pPr>
        <w:ind w:left="644"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2D3730"/>
    <w:multiLevelType w:val="hybridMultilevel"/>
    <w:tmpl w:val="8F8ED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C6742"/>
    <w:multiLevelType w:val="multilevel"/>
    <w:tmpl w:val="6F68621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C20FE2"/>
    <w:multiLevelType w:val="hybridMultilevel"/>
    <w:tmpl w:val="8B5E26F4"/>
    <w:lvl w:ilvl="0" w:tplc="D7BA9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E7BEE"/>
    <w:multiLevelType w:val="hybridMultilevel"/>
    <w:tmpl w:val="1F64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2F5616"/>
    <w:multiLevelType w:val="hybridMultilevel"/>
    <w:tmpl w:val="C230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309A4"/>
    <w:multiLevelType w:val="hybridMultilevel"/>
    <w:tmpl w:val="C144D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1571FD"/>
    <w:multiLevelType w:val="hybridMultilevel"/>
    <w:tmpl w:val="444A1F62"/>
    <w:lvl w:ilvl="0" w:tplc="716812C4">
      <w:start w:val="1"/>
      <w:numFmt w:val="decimal"/>
      <w:lvlText w:val="%1."/>
      <w:lvlJc w:val="left"/>
      <w:pPr>
        <w:ind w:left="360" w:hanging="360"/>
      </w:pPr>
      <w:rPr>
        <w:rFonts w:cs="Times New Roman" w:hint="default"/>
        <w:b/>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5662DC"/>
    <w:multiLevelType w:val="hybridMultilevel"/>
    <w:tmpl w:val="EBC6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B00079"/>
    <w:multiLevelType w:val="hybridMultilevel"/>
    <w:tmpl w:val="757C7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39F7DEB"/>
    <w:multiLevelType w:val="hybridMultilevel"/>
    <w:tmpl w:val="66DC9BF6"/>
    <w:lvl w:ilvl="0" w:tplc="5EEAD282">
      <w:start w:val="8"/>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3F02008"/>
    <w:multiLevelType w:val="hybridMultilevel"/>
    <w:tmpl w:val="3636170C"/>
    <w:lvl w:ilvl="0" w:tplc="E984EFCA">
      <w:start w:val="1"/>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31A4C"/>
    <w:multiLevelType w:val="hybridMultilevel"/>
    <w:tmpl w:val="F662B848"/>
    <w:lvl w:ilvl="0" w:tplc="5358D366">
      <w:start w:val="10"/>
      <w:numFmt w:val="decimal"/>
      <w:lvlText w:val="%1."/>
      <w:lvlJc w:val="left"/>
      <w:pPr>
        <w:ind w:left="659" w:hanging="375"/>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C627F5F"/>
    <w:multiLevelType w:val="hybridMultilevel"/>
    <w:tmpl w:val="1822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493BEA"/>
    <w:multiLevelType w:val="hybridMultilevel"/>
    <w:tmpl w:val="4BE613FA"/>
    <w:lvl w:ilvl="0" w:tplc="B92A05E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5"/>
  </w:num>
  <w:num w:numId="5">
    <w:abstractNumId w:val="7"/>
  </w:num>
  <w:num w:numId="6">
    <w:abstractNumId w:val="9"/>
  </w:num>
  <w:num w:numId="7">
    <w:abstractNumId w:val="22"/>
  </w:num>
  <w:num w:numId="8">
    <w:abstractNumId w:val="20"/>
  </w:num>
  <w:num w:numId="9">
    <w:abstractNumId w:val="11"/>
  </w:num>
  <w:num w:numId="10">
    <w:abstractNumId w:val="24"/>
  </w:num>
  <w:num w:numId="11">
    <w:abstractNumId w:val="2"/>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0"/>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1"/>
  </w:num>
  <w:num w:numId="22">
    <w:abstractNumId w:val="4"/>
  </w:num>
  <w:num w:numId="23">
    <w:abstractNumId w:val="3"/>
  </w:num>
  <w:num w:numId="24">
    <w:abstractNumId w:val="8"/>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48"/>
    <w:rsid w:val="000005A3"/>
    <w:rsid w:val="00005323"/>
    <w:rsid w:val="00011130"/>
    <w:rsid w:val="00011AA6"/>
    <w:rsid w:val="00011D60"/>
    <w:rsid w:val="00016F2D"/>
    <w:rsid w:val="00022C6F"/>
    <w:rsid w:val="000257BC"/>
    <w:rsid w:val="00026A8E"/>
    <w:rsid w:val="00027C57"/>
    <w:rsid w:val="000302A6"/>
    <w:rsid w:val="0003154C"/>
    <w:rsid w:val="0003452F"/>
    <w:rsid w:val="000359B6"/>
    <w:rsid w:val="000428C3"/>
    <w:rsid w:val="000502E1"/>
    <w:rsid w:val="00056FB9"/>
    <w:rsid w:val="00060998"/>
    <w:rsid w:val="000615E3"/>
    <w:rsid w:val="00063116"/>
    <w:rsid w:val="00076236"/>
    <w:rsid w:val="000767F2"/>
    <w:rsid w:val="00082263"/>
    <w:rsid w:val="00083C1C"/>
    <w:rsid w:val="00084A2C"/>
    <w:rsid w:val="00085F32"/>
    <w:rsid w:val="0009492D"/>
    <w:rsid w:val="0009528D"/>
    <w:rsid w:val="000953F8"/>
    <w:rsid w:val="000A004B"/>
    <w:rsid w:val="000A559E"/>
    <w:rsid w:val="000B0555"/>
    <w:rsid w:val="000B2E49"/>
    <w:rsid w:val="000D6E68"/>
    <w:rsid w:val="000D7340"/>
    <w:rsid w:val="000E57BD"/>
    <w:rsid w:val="000E74D5"/>
    <w:rsid w:val="00104FB2"/>
    <w:rsid w:val="001052DF"/>
    <w:rsid w:val="00106366"/>
    <w:rsid w:val="00107AB4"/>
    <w:rsid w:val="00107DF6"/>
    <w:rsid w:val="00111CC9"/>
    <w:rsid w:val="0012411E"/>
    <w:rsid w:val="00125C28"/>
    <w:rsid w:val="001300AD"/>
    <w:rsid w:val="001347C3"/>
    <w:rsid w:val="00135D01"/>
    <w:rsid w:val="00137B01"/>
    <w:rsid w:val="0014392B"/>
    <w:rsid w:val="00145F24"/>
    <w:rsid w:val="001470BD"/>
    <w:rsid w:val="00164AC5"/>
    <w:rsid w:val="001753B9"/>
    <w:rsid w:val="001812F7"/>
    <w:rsid w:val="001872CB"/>
    <w:rsid w:val="001A223C"/>
    <w:rsid w:val="001A3DC5"/>
    <w:rsid w:val="001A4C78"/>
    <w:rsid w:val="001A56E6"/>
    <w:rsid w:val="001B5F96"/>
    <w:rsid w:val="001C52B6"/>
    <w:rsid w:val="001D0831"/>
    <w:rsid w:val="001D6D14"/>
    <w:rsid w:val="001E54D5"/>
    <w:rsid w:val="001F45ED"/>
    <w:rsid w:val="00203F5C"/>
    <w:rsid w:val="0020405E"/>
    <w:rsid w:val="00211E52"/>
    <w:rsid w:val="002162F2"/>
    <w:rsid w:val="00220A39"/>
    <w:rsid w:val="00222ED5"/>
    <w:rsid w:val="00223622"/>
    <w:rsid w:val="002259CE"/>
    <w:rsid w:val="00226BEE"/>
    <w:rsid w:val="00227F2A"/>
    <w:rsid w:val="00231B10"/>
    <w:rsid w:val="00231F07"/>
    <w:rsid w:val="00233026"/>
    <w:rsid w:val="002354AF"/>
    <w:rsid w:val="00235AF9"/>
    <w:rsid w:val="0024526C"/>
    <w:rsid w:val="00245E18"/>
    <w:rsid w:val="00247B92"/>
    <w:rsid w:val="00255D32"/>
    <w:rsid w:val="002648CF"/>
    <w:rsid w:val="00266899"/>
    <w:rsid w:val="00280C42"/>
    <w:rsid w:val="00283A7E"/>
    <w:rsid w:val="00285BB2"/>
    <w:rsid w:val="002904E5"/>
    <w:rsid w:val="00291A24"/>
    <w:rsid w:val="00294880"/>
    <w:rsid w:val="002957BB"/>
    <w:rsid w:val="002959A6"/>
    <w:rsid w:val="002A3716"/>
    <w:rsid w:val="002A3C48"/>
    <w:rsid w:val="002B055A"/>
    <w:rsid w:val="002B39AA"/>
    <w:rsid w:val="002B4D27"/>
    <w:rsid w:val="002C35AC"/>
    <w:rsid w:val="002C63C2"/>
    <w:rsid w:val="002C7D05"/>
    <w:rsid w:val="002D11B1"/>
    <w:rsid w:val="002D651F"/>
    <w:rsid w:val="002E036A"/>
    <w:rsid w:val="002E12BD"/>
    <w:rsid w:val="002E5B59"/>
    <w:rsid w:val="002E7463"/>
    <w:rsid w:val="002E7F71"/>
    <w:rsid w:val="002F03F4"/>
    <w:rsid w:val="002F2E7E"/>
    <w:rsid w:val="002F3242"/>
    <w:rsid w:val="002F3E25"/>
    <w:rsid w:val="002F5571"/>
    <w:rsid w:val="00321F60"/>
    <w:rsid w:val="003235E6"/>
    <w:rsid w:val="0032430F"/>
    <w:rsid w:val="00340714"/>
    <w:rsid w:val="003433FF"/>
    <w:rsid w:val="00350A52"/>
    <w:rsid w:val="00351382"/>
    <w:rsid w:val="00351B55"/>
    <w:rsid w:val="00351E4A"/>
    <w:rsid w:val="0035211A"/>
    <w:rsid w:val="0035305F"/>
    <w:rsid w:val="003608E2"/>
    <w:rsid w:val="003620AE"/>
    <w:rsid w:val="00362E2D"/>
    <w:rsid w:val="00363B45"/>
    <w:rsid w:val="00365671"/>
    <w:rsid w:val="00365702"/>
    <w:rsid w:val="0036731D"/>
    <w:rsid w:val="00367D5F"/>
    <w:rsid w:val="00386746"/>
    <w:rsid w:val="00392C64"/>
    <w:rsid w:val="00393017"/>
    <w:rsid w:val="003A4921"/>
    <w:rsid w:val="003B011A"/>
    <w:rsid w:val="003B534F"/>
    <w:rsid w:val="003B5721"/>
    <w:rsid w:val="003B629F"/>
    <w:rsid w:val="003C33FD"/>
    <w:rsid w:val="003D0CFC"/>
    <w:rsid w:val="003D1AC0"/>
    <w:rsid w:val="003E0B23"/>
    <w:rsid w:val="003E3D80"/>
    <w:rsid w:val="003E67CA"/>
    <w:rsid w:val="003F0030"/>
    <w:rsid w:val="003F401C"/>
    <w:rsid w:val="003F53C6"/>
    <w:rsid w:val="00400119"/>
    <w:rsid w:val="004019F2"/>
    <w:rsid w:val="004074CE"/>
    <w:rsid w:val="00407C09"/>
    <w:rsid w:val="004129A7"/>
    <w:rsid w:val="00414EEF"/>
    <w:rsid w:val="00426DC6"/>
    <w:rsid w:val="00430868"/>
    <w:rsid w:val="00437E54"/>
    <w:rsid w:val="004402A5"/>
    <w:rsid w:val="004448E6"/>
    <w:rsid w:val="00450A32"/>
    <w:rsid w:val="00451F26"/>
    <w:rsid w:val="00465A3F"/>
    <w:rsid w:val="00473FEA"/>
    <w:rsid w:val="00477CC3"/>
    <w:rsid w:val="00496F5D"/>
    <w:rsid w:val="004B025D"/>
    <w:rsid w:val="004B2F58"/>
    <w:rsid w:val="004B42BC"/>
    <w:rsid w:val="004B5A7B"/>
    <w:rsid w:val="004C1CC8"/>
    <w:rsid w:val="004C4AF1"/>
    <w:rsid w:val="004D0628"/>
    <w:rsid w:val="004D22F1"/>
    <w:rsid w:val="004D4437"/>
    <w:rsid w:val="004D6C9B"/>
    <w:rsid w:val="004D6E57"/>
    <w:rsid w:val="004E1FD4"/>
    <w:rsid w:val="004E689A"/>
    <w:rsid w:val="004E70C0"/>
    <w:rsid w:val="004F6427"/>
    <w:rsid w:val="00502BE6"/>
    <w:rsid w:val="00504B1B"/>
    <w:rsid w:val="00514810"/>
    <w:rsid w:val="00516047"/>
    <w:rsid w:val="00520B0B"/>
    <w:rsid w:val="00521696"/>
    <w:rsid w:val="005224B4"/>
    <w:rsid w:val="00523741"/>
    <w:rsid w:val="005262E1"/>
    <w:rsid w:val="00531934"/>
    <w:rsid w:val="005334F2"/>
    <w:rsid w:val="00535327"/>
    <w:rsid w:val="00536A9C"/>
    <w:rsid w:val="00543F85"/>
    <w:rsid w:val="00547C16"/>
    <w:rsid w:val="00550E2B"/>
    <w:rsid w:val="005538C7"/>
    <w:rsid w:val="00562053"/>
    <w:rsid w:val="0056484C"/>
    <w:rsid w:val="00564BC6"/>
    <w:rsid w:val="00565145"/>
    <w:rsid w:val="00565624"/>
    <w:rsid w:val="00576292"/>
    <w:rsid w:val="00577AA0"/>
    <w:rsid w:val="0058339C"/>
    <w:rsid w:val="00590A23"/>
    <w:rsid w:val="0059150C"/>
    <w:rsid w:val="005946B0"/>
    <w:rsid w:val="005B1101"/>
    <w:rsid w:val="005B3461"/>
    <w:rsid w:val="005B36F3"/>
    <w:rsid w:val="005B4121"/>
    <w:rsid w:val="005B54F1"/>
    <w:rsid w:val="005C51A8"/>
    <w:rsid w:val="005C7E20"/>
    <w:rsid w:val="005D39B5"/>
    <w:rsid w:val="005D7126"/>
    <w:rsid w:val="005E78D8"/>
    <w:rsid w:val="005F18F1"/>
    <w:rsid w:val="00605E31"/>
    <w:rsid w:val="00613456"/>
    <w:rsid w:val="00620412"/>
    <w:rsid w:val="00621581"/>
    <w:rsid w:val="00630871"/>
    <w:rsid w:val="00632240"/>
    <w:rsid w:val="00633334"/>
    <w:rsid w:val="00641264"/>
    <w:rsid w:val="006413F9"/>
    <w:rsid w:val="00645810"/>
    <w:rsid w:val="006472EC"/>
    <w:rsid w:val="006475E3"/>
    <w:rsid w:val="00647A2D"/>
    <w:rsid w:val="006533E9"/>
    <w:rsid w:val="006609AB"/>
    <w:rsid w:val="006634C4"/>
    <w:rsid w:val="00663DDD"/>
    <w:rsid w:val="00664489"/>
    <w:rsid w:val="006732F4"/>
    <w:rsid w:val="00675D25"/>
    <w:rsid w:val="00680E07"/>
    <w:rsid w:val="00684845"/>
    <w:rsid w:val="00684D17"/>
    <w:rsid w:val="00692024"/>
    <w:rsid w:val="00692F47"/>
    <w:rsid w:val="0069600D"/>
    <w:rsid w:val="0069652A"/>
    <w:rsid w:val="006A03CF"/>
    <w:rsid w:val="006A17C1"/>
    <w:rsid w:val="006A7C16"/>
    <w:rsid w:val="006B5E10"/>
    <w:rsid w:val="006B7B8D"/>
    <w:rsid w:val="006C02AF"/>
    <w:rsid w:val="006C7678"/>
    <w:rsid w:val="006D2B78"/>
    <w:rsid w:val="006E05E0"/>
    <w:rsid w:val="006E12F8"/>
    <w:rsid w:val="006E66C2"/>
    <w:rsid w:val="006F1241"/>
    <w:rsid w:val="0070036A"/>
    <w:rsid w:val="00723871"/>
    <w:rsid w:val="00727280"/>
    <w:rsid w:val="0073026A"/>
    <w:rsid w:val="00731199"/>
    <w:rsid w:val="007343AE"/>
    <w:rsid w:val="007458FE"/>
    <w:rsid w:val="0074735A"/>
    <w:rsid w:val="00752D27"/>
    <w:rsid w:val="00756D58"/>
    <w:rsid w:val="0075713D"/>
    <w:rsid w:val="00757567"/>
    <w:rsid w:val="0076708A"/>
    <w:rsid w:val="00772E4F"/>
    <w:rsid w:val="00776674"/>
    <w:rsid w:val="007831F1"/>
    <w:rsid w:val="0078537C"/>
    <w:rsid w:val="007A4802"/>
    <w:rsid w:val="007B1A4F"/>
    <w:rsid w:val="007C3798"/>
    <w:rsid w:val="007D2445"/>
    <w:rsid w:val="007D2DA0"/>
    <w:rsid w:val="007D77C3"/>
    <w:rsid w:val="007E4FAA"/>
    <w:rsid w:val="007E630A"/>
    <w:rsid w:val="007F086E"/>
    <w:rsid w:val="007F3B21"/>
    <w:rsid w:val="007F41C1"/>
    <w:rsid w:val="007F5387"/>
    <w:rsid w:val="00802593"/>
    <w:rsid w:val="008029CE"/>
    <w:rsid w:val="00805F24"/>
    <w:rsid w:val="00810F0A"/>
    <w:rsid w:val="0081158B"/>
    <w:rsid w:val="00816398"/>
    <w:rsid w:val="00822DBB"/>
    <w:rsid w:val="00824FCA"/>
    <w:rsid w:val="00825F70"/>
    <w:rsid w:val="008324AE"/>
    <w:rsid w:val="00832CA9"/>
    <w:rsid w:val="00833C75"/>
    <w:rsid w:val="008362E5"/>
    <w:rsid w:val="008374E0"/>
    <w:rsid w:val="00837697"/>
    <w:rsid w:val="00846125"/>
    <w:rsid w:val="00852C5C"/>
    <w:rsid w:val="008537F9"/>
    <w:rsid w:val="00853848"/>
    <w:rsid w:val="00853CE5"/>
    <w:rsid w:val="00855FF0"/>
    <w:rsid w:val="0085701C"/>
    <w:rsid w:val="00857FD9"/>
    <w:rsid w:val="008601A6"/>
    <w:rsid w:val="00861DEF"/>
    <w:rsid w:val="00871DB1"/>
    <w:rsid w:val="00872D34"/>
    <w:rsid w:val="00874A81"/>
    <w:rsid w:val="00876F11"/>
    <w:rsid w:val="008807B6"/>
    <w:rsid w:val="00887989"/>
    <w:rsid w:val="00891D6B"/>
    <w:rsid w:val="00895152"/>
    <w:rsid w:val="008A2E0F"/>
    <w:rsid w:val="008A4DA3"/>
    <w:rsid w:val="008A4E0C"/>
    <w:rsid w:val="008A71DD"/>
    <w:rsid w:val="008B1066"/>
    <w:rsid w:val="008B44B1"/>
    <w:rsid w:val="008B5EFD"/>
    <w:rsid w:val="008B6DFC"/>
    <w:rsid w:val="008C654E"/>
    <w:rsid w:val="008D2869"/>
    <w:rsid w:val="008D5B81"/>
    <w:rsid w:val="008D7019"/>
    <w:rsid w:val="008E03BB"/>
    <w:rsid w:val="008E14AC"/>
    <w:rsid w:val="008E254E"/>
    <w:rsid w:val="008E41E4"/>
    <w:rsid w:val="008E5F38"/>
    <w:rsid w:val="008F0810"/>
    <w:rsid w:val="008F0924"/>
    <w:rsid w:val="008F5D45"/>
    <w:rsid w:val="0090502F"/>
    <w:rsid w:val="0090704F"/>
    <w:rsid w:val="00910E70"/>
    <w:rsid w:val="0091444B"/>
    <w:rsid w:val="00920B59"/>
    <w:rsid w:val="0092468A"/>
    <w:rsid w:val="00925581"/>
    <w:rsid w:val="0092771E"/>
    <w:rsid w:val="00927B06"/>
    <w:rsid w:val="00930081"/>
    <w:rsid w:val="00942FB4"/>
    <w:rsid w:val="00946CF5"/>
    <w:rsid w:val="00950FB6"/>
    <w:rsid w:val="00953E82"/>
    <w:rsid w:val="00967949"/>
    <w:rsid w:val="00974B21"/>
    <w:rsid w:val="00975113"/>
    <w:rsid w:val="009763B6"/>
    <w:rsid w:val="00976871"/>
    <w:rsid w:val="00977710"/>
    <w:rsid w:val="009779F1"/>
    <w:rsid w:val="0098622C"/>
    <w:rsid w:val="009878D2"/>
    <w:rsid w:val="00987A05"/>
    <w:rsid w:val="009950E2"/>
    <w:rsid w:val="00995701"/>
    <w:rsid w:val="009A3924"/>
    <w:rsid w:val="009A3BBC"/>
    <w:rsid w:val="009A654B"/>
    <w:rsid w:val="009A7E94"/>
    <w:rsid w:val="009B1C09"/>
    <w:rsid w:val="009C2ECE"/>
    <w:rsid w:val="009C544E"/>
    <w:rsid w:val="009C5979"/>
    <w:rsid w:val="009D0EF2"/>
    <w:rsid w:val="009D61EF"/>
    <w:rsid w:val="009E0CF2"/>
    <w:rsid w:val="009E1254"/>
    <w:rsid w:val="009E374B"/>
    <w:rsid w:val="009E5513"/>
    <w:rsid w:val="009E5620"/>
    <w:rsid w:val="00A066E2"/>
    <w:rsid w:val="00A107A3"/>
    <w:rsid w:val="00A12335"/>
    <w:rsid w:val="00A12BAB"/>
    <w:rsid w:val="00A342F3"/>
    <w:rsid w:val="00A34391"/>
    <w:rsid w:val="00A35989"/>
    <w:rsid w:val="00A41CDB"/>
    <w:rsid w:val="00A53BAB"/>
    <w:rsid w:val="00A55A3C"/>
    <w:rsid w:val="00A63600"/>
    <w:rsid w:val="00A652DB"/>
    <w:rsid w:val="00A717CD"/>
    <w:rsid w:val="00A82AC0"/>
    <w:rsid w:val="00A8589E"/>
    <w:rsid w:val="00A85EBB"/>
    <w:rsid w:val="00A967BD"/>
    <w:rsid w:val="00AA1E06"/>
    <w:rsid w:val="00AA6149"/>
    <w:rsid w:val="00AB4036"/>
    <w:rsid w:val="00AD0928"/>
    <w:rsid w:val="00AD620B"/>
    <w:rsid w:val="00AD7048"/>
    <w:rsid w:val="00AD7575"/>
    <w:rsid w:val="00AE111A"/>
    <w:rsid w:val="00AE425D"/>
    <w:rsid w:val="00AE5C3A"/>
    <w:rsid w:val="00AE6CB0"/>
    <w:rsid w:val="00AF43E4"/>
    <w:rsid w:val="00B046CC"/>
    <w:rsid w:val="00B057A8"/>
    <w:rsid w:val="00B11297"/>
    <w:rsid w:val="00B11B25"/>
    <w:rsid w:val="00B15A6F"/>
    <w:rsid w:val="00B23F93"/>
    <w:rsid w:val="00B25AD6"/>
    <w:rsid w:val="00B30807"/>
    <w:rsid w:val="00B3611D"/>
    <w:rsid w:val="00B41006"/>
    <w:rsid w:val="00B447CE"/>
    <w:rsid w:val="00B66F08"/>
    <w:rsid w:val="00B704A3"/>
    <w:rsid w:val="00B71CA0"/>
    <w:rsid w:val="00B80F71"/>
    <w:rsid w:val="00B97718"/>
    <w:rsid w:val="00BA0C83"/>
    <w:rsid w:val="00BA3CED"/>
    <w:rsid w:val="00BA44D1"/>
    <w:rsid w:val="00BB2715"/>
    <w:rsid w:val="00BB2750"/>
    <w:rsid w:val="00BC3D53"/>
    <w:rsid w:val="00BC568F"/>
    <w:rsid w:val="00BD400B"/>
    <w:rsid w:val="00BD425D"/>
    <w:rsid w:val="00BE1250"/>
    <w:rsid w:val="00BE1B7E"/>
    <w:rsid w:val="00BE1EF9"/>
    <w:rsid w:val="00BE4991"/>
    <w:rsid w:val="00BF26FB"/>
    <w:rsid w:val="00BF43FA"/>
    <w:rsid w:val="00C14EE4"/>
    <w:rsid w:val="00C17296"/>
    <w:rsid w:val="00C17B52"/>
    <w:rsid w:val="00C232A6"/>
    <w:rsid w:val="00C32980"/>
    <w:rsid w:val="00C3642D"/>
    <w:rsid w:val="00C46804"/>
    <w:rsid w:val="00C51B90"/>
    <w:rsid w:val="00C562EE"/>
    <w:rsid w:val="00C6003A"/>
    <w:rsid w:val="00C64BF9"/>
    <w:rsid w:val="00C66852"/>
    <w:rsid w:val="00C73C3C"/>
    <w:rsid w:val="00C74568"/>
    <w:rsid w:val="00C82A74"/>
    <w:rsid w:val="00C8454A"/>
    <w:rsid w:val="00C85152"/>
    <w:rsid w:val="00C8554F"/>
    <w:rsid w:val="00C92041"/>
    <w:rsid w:val="00C9284C"/>
    <w:rsid w:val="00C93732"/>
    <w:rsid w:val="00C97A4E"/>
    <w:rsid w:val="00CA5CAF"/>
    <w:rsid w:val="00CB24E1"/>
    <w:rsid w:val="00CB47AF"/>
    <w:rsid w:val="00CB4FBD"/>
    <w:rsid w:val="00CB67EB"/>
    <w:rsid w:val="00CB6971"/>
    <w:rsid w:val="00CE33EE"/>
    <w:rsid w:val="00CE7731"/>
    <w:rsid w:val="00CF1132"/>
    <w:rsid w:val="00CF5AD1"/>
    <w:rsid w:val="00CF5E5C"/>
    <w:rsid w:val="00CF7DB7"/>
    <w:rsid w:val="00D02CBD"/>
    <w:rsid w:val="00D05225"/>
    <w:rsid w:val="00D0575A"/>
    <w:rsid w:val="00D1066F"/>
    <w:rsid w:val="00D10D01"/>
    <w:rsid w:val="00D22031"/>
    <w:rsid w:val="00D42D28"/>
    <w:rsid w:val="00D47195"/>
    <w:rsid w:val="00D53200"/>
    <w:rsid w:val="00D75953"/>
    <w:rsid w:val="00D77567"/>
    <w:rsid w:val="00D80F5C"/>
    <w:rsid w:val="00D83D1C"/>
    <w:rsid w:val="00D8747B"/>
    <w:rsid w:val="00D87EBC"/>
    <w:rsid w:val="00D915A3"/>
    <w:rsid w:val="00D93BB3"/>
    <w:rsid w:val="00D96963"/>
    <w:rsid w:val="00DA3FB3"/>
    <w:rsid w:val="00DA6263"/>
    <w:rsid w:val="00DB0FF3"/>
    <w:rsid w:val="00DB1482"/>
    <w:rsid w:val="00DB23C3"/>
    <w:rsid w:val="00DB27A1"/>
    <w:rsid w:val="00DC28ED"/>
    <w:rsid w:val="00DC587F"/>
    <w:rsid w:val="00DC7AE8"/>
    <w:rsid w:val="00DD0CAA"/>
    <w:rsid w:val="00DD10DA"/>
    <w:rsid w:val="00DD2E0C"/>
    <w:rsid w:val="00DE0537"/>
    <w:rsid w:val="00DE2E44"/>
    <w:rsid w:val="00DE41D7"/>
    <w:rsid w:val="00DE424C"/>
    <w:rsid w:val="00DE440B"/>
    <w:rsid w:val="00DE7C14"/>
    <w:rsid w:val="00DF0F9B"/>
    <w:rsid w:val="00DF3648"/>
    <w:rsid w:val="00DF58F6"/>
    <w:rsid w:val="00E0177B"/>
    <w:rsid w:val="00E05D7A"/>
    <w:rsid w:val="00E104F0"/>
    <w:rsid w:val="00E12D79"/>
    <w:rsid w:val="00E14C83"/>
    <w:rsid w:val="00E245B5"/>
    <w:rsid w:val="00E27DE9"/>
    <w:rsid w:val="00E30CBF"/>
    <w:rsid w:val="00E37E4C"/>
    <w:rsid w:val="00E47141"/>
    <w:rsid w:val="00E71479"/>
    <w:rsid w:val="00E72CC0"/>
    <w:rsid w:val="00E73D32"/>
    <w:rsid w:val="00E75902"/>
    <w:rsid w:val="00E76EA6"/>
    <w:rsid w:val="00E77E29"/>
    <w:rsid w:val="00E81ACA"/>
    <w:rsid w:val="00E85C16"/>
    <w:rsid w:val="00EA39D8"/>
    <w:rsid w:val="00EA58D4"/>
    <w:rsid w:val="00EB1584"/>
    <w:rsid w:val="00EB29ED"/>
    <w:rsid w:val="00EB3F72"/>
    <w:rsid w:val="00EC0FCA"/>
    <w:rsid w:val="00EC1A0C"/>
    <w:rsid w:val="00EC1A27"/>
    <w:rsid w:val="00EC2156"/>
    <w:rsid w:val="00EC568D"/>
    <w:rsid w:val="00EC5FE2"/>
    <w:rsid w:val="00ED4537"/>
    <w:rsid w:val="00ED62FB"/>
    <w:rsid w:val="00ED6401"/>
    <w:rsid w:val="00EE0EDD"/>
    <w:rsid w:val="00EE2150"/>
    <w:rsid w:val="00EE2711"/>
    <w:rsid w:val="00EF076E"/>
    <w:rsid w:val="00EF2862"/>
    <w:rsid w:val="00EF53B8"/>
    <w:rsid w:val="00F04EBD"/>
    <w:rsid w:val="00F058D9"/>
    <w:rsid w:val="00F1565D"/>
    <w:rsid w:val="00F170F7"/>
    <w:rsid w:val="00F1797A"/>
    <w:rsid w:val="00F23062"/>
    <w:rsid w:val="00F2360A"/>
    <w:rsid w:val="00F25787"/>
    <w:rsid w:val="00F27D0D"/>
    <w:rsid w:val="00F31360"/>
    <w:rsid w:val="00F33075"/>
    <w:rsid w:val="00F40578"/>
    <w:rsid w:val="00F40E42"/>
    <w:rsid w:val="00F5066A"/>
    <w:rsid w:val="00F507FE"/>
    <w:rsid w:val="00F53E7F"/>
    <w:rsid w:val="00F54DC6"/>
    <w:rsid w:val="00F57EBA"/>
    <w:rsid w:val="00F60C2C"/>
    <w:rsid w:val="00F612F5"/>
    <w:rsid w:val="00F70052"/>
    <w:rsid w:val="00F82419"/>
    <w:rsid w:val="00F83E68"/>
    <w:rsid w:val="00F86B46"/>
    <w:rsid w:val="00F87180"/>
    <w:rsid w:val="00F93E0D"/>
    <w:rsid w:val="00F97AB5"/>
    <w:rsid w:val="00F97E42"/>
    <w:rsid w:val="00FB0C12"/>
    <w:rsid w:val="00FB0CAB"/>
    <w:rsid w:val="00FB3E74"/>
    <w:rsid w:val="00FB648D"/>
    <w:rsid w:val="00FC0F36"/>
    <w:rsid w:val="00FC3019"/>
    <w:rsid w:val="00FC60EE"/>
    <w:rsid w:val="00FC7B80"/>
    <w:rsid w:val="00FD097D"/>
    <w:rsid w:val="00FD4C4F"/>
    <w:rsid w:val="00FF0291"/>
    <w:rsid w:val="00FF155A"/>
    <w:rsid w:val="00FF1E5F"/>
    <w:rsid w:val="00FF576E"/>
    <w:rsid w:val="00FF7247"/>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6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 w:type="paragraph" w:styleId="HTML">
    <w:name w:val="HTML Preformatted"/>
    <w:basedOn w:val="a"/>
    <w:link w:val="HTML0"/>
    <w:uiPriority w:val="99"/>
    <w:semiHidden/>
    <w:unhideWhenUsed/>
    <w:rsid w:val="00CB67E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B67EB"/>
    <w:rPr>
      <w:rFonts w:ascii="Consolas" w:hAnsi="Consola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6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648"/>
    <w:pPr>
      <w:ind w:left="720"/>
      <w:contextualSpacing/>
    </w:pPr>
  </w:style>
  <w:style w:type="paragraph" w:styleId="a4">
    <w:name w:val="Body Text Indent"/>
    <w:basedOn w:val="a"/>
    <w:link w:val="a5"/>
    <w:uiPriority w:val="99"/>
    <w:rsid w:val="00C562EE"/>
    <w:pPr>
      <w:spacing w:after="120"/>
      <w:ind w:left="283"/>
    </w:pPr>
  </w:style>
  <w:style w:type="character" w:customStyle="1" w:styleId="a5">
    <w:name w:val="Основной текст с отступом Знак"/>
    <w:basedOn w:val="a0"/>
    <w:link w:val="a4"/>
    <w:uiPriority w:val="99"/>
    <w:locked/>
    <w:rsid w:val="00C562EE"/>
    <w:rPr>
      <w:rFonts w:cs="Times New Roman"/>
    </w:rPr>
  </w:style>
  <w:style w:type="paragraph" w:styleId="a6">
    <w:name w:val="Balloon Text"/>
    <w:basedOn w:val="a"/>
    <w:link w:val="a7"/>
    <w:uiPriority w:val="99"/>
    <w:semiHidden/>
    <w:unhideWhenUsed/>
    <w:rsid w:val="007473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735A"/>
    <w:rPr>
      <w:rFonts w:ascii="Segoe UI" w:hAnsi="Segoe UI" w:cs="Segoe UI"/>
      <w:sz w:val="18"/>
      <w:szCs w:val="18"/>
      <w:lang w:eastAsia="en-US"/>
    </w:rPr>
  </w:style>
  <w:style w:type="paragraph" w:styleId="a8">
    <w:name w:val="Body Text"/>
    <w:basedOn w:val="a"/>
    <w:link w:val="a9"/>
    <w:uiPriority w:val="99"/>
    <w:semiHidden/>
    <w:unhideWhenUsed/>
    <w:rsid w:val="00280C42"/>
    <w:pPr>
      <w:spacing w:after="120"/>
    </w:pPr>
  </w:style>
  <w:style w:type="character" w:customStyle="1" w:styleId="a9">
    <w:name w:val="Основной текст Знак"/>
    <w:basedOn w:val="a0"/>
    <w:link w:val="a8"/>
    <w:uiPriority w:val="99"/>
    <w:semiHidden/>
    <w:rsid w:val="00280C42"/>
    <w:rPr>
      <w:lang w:eastAsia="en-US"/>
    </w:rPr>
  </w:style>
  <w:style w:type="paragraph" w:styleId="HTML">
    <w:name w:val="HTML Preformatted"/>
    <w:basedOn w:val="a"/>
    <w:link w:val="HTML0"/>
    <w:uiPriority w:val="99"/>
    <w:semiHidden/>
    <w:unhideWhenUsed/>
    <w:rsid w:val="00CB67E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B67EB"/>
    <w:rPr>
      <w:rFonts w:ascii="Consolas" w:hAnsi="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6043">
      <w:bodyDiv w:val="1"/>
      <w:marLeft w:val="0"/>
      <w:marRight w:val="0"/>
      <w:marTop w:val="0"/>
      <w:marBottom w:val="0"/>
      <w:divBdr>
        <w:top w:val="none" w:sz="0" w:space="0" w:color="auto"/>
        <w:left w:val="none" w:sz="0" w:space="0" w:color="auto"/>
        <w:bottom w:val="none" w:sz="0" w:space="0" w:color="auto"/>
        <w:right w:val="none" w:sz="0" w:space="0" w:color="auto"/>
      </w:divBdr>
    </w:div>
    <w:div w:id="1213618512">
      <w:bodyDiv w:val="1"/>
      <w:marLeft w:val="0"/>
      <w:marRight w:val="0"/>
      <w:marTop w:val="0"/>
      <w:marBottom w:val="0"/>
      <w:divBdr>
        <w:top w:val="none" w:sz="0" w:space="0" w:color="auto"/>
        <w:left w:val="none" w:sz="0" w:space="0" w:color="auto"/>
        <w:bottom w:val="none" w:sz="0" w:space="0" w:color="auto"/>
        <w:right w:val="none" w:sz="0" w:space="0" w:color="auto"/>
      </w:divBdr>
    </w:div>
    <w:div w:id="1247956115">
      <w:bodyDiv w:val="1"/>
      <w:marLeft w:val="0"/>
      <w:marRight w:val="0"/>
      <w:marTop w:val="0"/>
      <w:marBottom w:val="0"/>
      <w:divBdr>
        <w:top w:val="none" w:sz="0" w:space="0" w:color="auto"/>
        <w:left w:val="none" w:sz="0" w:space="0" w:color="auto"/>
        <w:bottom w:val="none" w:sz="0" w:space="0" w:color="auto"/>
        <w:right w:val="none" w:sz="0" w:space="0" w:color="auto"/>
      </w:divBdr>
    </w:div>
    <w:div w:id="1901020649">
      <w:bodyDiv w:val="1"/>
      <w:marLeft w:val="0"/>
      <w:marRight w:val="0"/>
      <w:marTop w:val="0"/>
      <w:marBottom w:val="0"/>
      <w:divBdr>
        <w:top w:val="none" w:sz="0" w:space="0" w:color="auto"/>
        <w:left w:val="none" w:sz="0" w:space="0" w:color="auto"/>
        <w:bottom w:val="none" w:sz="0" w:space="0" w:color="auto"/>
        <w:right w:val="none" w:sz="0" w:space="0" w:color="auto"/>
      </w:divBdr>
    </w:div>
    <w:div w:id="19076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user305b</dc:creator>
  <cp:lastModifiedBy>user354c</cp:lastModifiedBy>
  <cp:revision>18</cp:revision>
  <cp:lastPrinted>2018-04-17T06:59:00Z</cp:lastPrinted>
  <dcterms:created xsi:type="dcterms:W3CDTF">2018-04-18T10:09:00Z</dcterms:created>
  <dcterms:modified xsi:type="dcterms:W3CDTF">2018-04-23T09:17:00Z</dcterms:modified>
</cp:coreProperties>
</file>