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71" w:rsidRDefault="00981671" w:rsidP="009702E5">
      <w:pPr>
        <w:pStyle w:val="a4"/>
        <w:shd w:val="clear" w:color="auto" w:fill="FFFFFF"/>
        <w:tabs>
          <w:tab w:val="left" w:pos="567"/>
          <w:tab w:val="left" w:pos="7655"/>
          <w:tab w:val="left" w:pos="7797"/>
        </w:tabs>
        <w:spacing w:before="0" w:beforeAutospacing="0" w:after="0" w:afterAutospacing="0"/>
        <w:rPr>
          <w:rFonts w:eastAsia="Times New Roman"/>
          <w:sz w:val="28"/>
          <w:szCs w:val="28"/>
          <w:lang w:val="ru-RU"/>
        </w:rPr>
      </w:pPr>
    </w:p>
    <w:p w:rsidR="00B56FE6" w:rsidRDefault="00523498" w:rsidP="00B56FE6">
      <w:pPr>
        <w:pStyle w:val="a4"/>
        <w:shd w:val="clear" w:color="auto" w:fill="FFFFFF"/>
        <w:tabs>
          <w:tab w:val="left" w:pos="567"/>
          <w:tab w:val="left" w:pos="6804"/>
        </w:tabs>
        <w:spacing w:before="0" w:beforeAutospacing="0" w:after="0" w:afterAutospacing="0"/>
        <w:ind w:left="2835" w:right="283" w:firstLine="2835"/>
        <w:rPr>
          <w:rFonts w:eastAsia="Times New Roman"/>
          <w:sz w:val="28"/>
          <w:szCs w:val="28"/>
          <w:lang w:val="ru-RU"/>
        </w:rPr>
      </w:pPr>
      <w:proofErr w:type="spellStart"/>
      <w:r>
        <w:rPr>
          <w:rFonts w:eastAsia="Times New Roman"/>
          <w:sz w:val="28"/>
          <w:szCs w:val="28"/>
          <w:lang w:val="ru-RU"/>
        </w:rPr>
        <w:t>Додаток</w:t>
      </w:r>
      <w:proofErr w:type="spellEnd"/>
      <w:r>
        <w:rPr>
          <w:rFonts w:eastAsia="Times New Roman"/>
          <w:sz w:val="28"/>
          <w:szCs w:val="28"/>
          <w:lang w:val="ru-RU"/>
        </w:rPr>
        <w:t xml:space="preserve"> 9</w:t>
      </w:r>
    </w:p>
    <w:p w:rsidR="00B56FE6" w:rsidRDefault="00B56FE6" w:rsidP="00B56FE6">
      <w:pPr>
        <w:pStyle w:val="a4"/>
        <w:shd w:val="clear" w:color="auto" w:fill="FFFFFF"/>
        <w:tabs>
          <w:tab w:val="left" w:pos="567"/>
          <w:tab w:val="left" w:pos="7655"/>
          <w:tab w:val="left" w:pos="7797"/>
        </w:tabs>
        <w:spacing w:before="0" w:beforeAutospacing="0" w:after="0" w:afterAutospacing="0"/>
        <w:ind w:left="2835" w:firstLine="2835"/>
        <w:rPr>
          <w:color w:val="000000"/>
          <w:sz w:val="28"/>
          <w:szCs w:val="28"/>
        </w:rPr>
      </w:pPr>
      <w:r w:rsidRPr="00A41DE3">
        <w:rPr>
          <w:color w:val="000000"/>
          <w:sz w:val="28"/>
          <w:szCs w:val="28"/>
        </w:rPr>
        <w:t>ЗАТВЕРДЖЕНО</w:t>
      </w:r>
    </w:p>
    <w:p w:rsidR="00B56FE6" w:rsidRDefault="00B56FE6" w:rsidP="00B56FE6">
      <w:pPr>
        <w:pStyle w:val="a4"/>
        <w:shd w:val="clear" w:color="auto" w:fill="FFFFFF"/>
        <w:tabs>
          <w:tab w:val="left" w:pos="567"/>
          <w:tab w:val="left" w:pos="7655"/>
          <w:tab w:val="left" w:pos="7797"/>
        </w:tabs>
        <w:spacing w:before="0" w:beforeAutospacing="0" w:after="0" w:afterAutospacing="0"/>
        <w:ind w:left="2835" w:firstLine="2835"/>
        <w:rPr>
          <w:color w:val="000000"/>
          <w:sz w:val="28"/>
          <w:szCs w:val="28"/>
        </w:rPr>
      </w:pPr>
      <w:r w:rsidRPr="00A41DE3">
        <w:rPr>
          <w:color w:val="000000"/>
          <w:sz w:val="28"/>
          <w:szCs w:val="28"/>
        </w:rPr>
        <w:t>Рішення</w:t>
      </w:r>
      <w:r>
        <w:rPr>
          <w:color w:val="000000"/>
          <w:sz w:val="28"/>
          <w:szCs w:val="28"/>
        </w:rPr>
        <w:t xml:space="preserve"> виконавчого комітету </w:t>
      </w:r>
    </w:p>
    <w:p w:rsidR="00B56FE6" w:rsidRDefault="00B56FE6" w:rsidP="00B56FE6">
      <w:pPr>
        <w:pStyle w:val="a4"/>
        <w:shd w:val="clear" w:color="auto" w:fill="FFFFFF"/>
        <w:tabs>
          <w:tab w:val="left" w:pos="567"/>
          <w:tab w:val="left" w:pos="7655"/>
          <w:tab w:val="left" w:pos="7797"/>
        </w:tabs>
        <w:spacing w:before="0" w:beforeAutospacing="0" w:after="0" w:afterAutospacing="0"/>
        <w:ind w:left="2835" w:firstLine="2835"/>
        <w:rPr>
          <w:color w:val="000000"/>
          <w:sz w:val="28"/>
          <w:szCs w:val="28"/>
        </w:rPr>
      </w:pPr>
      <w:r>
        <w:rPr>
          <w:color w:val="000000"/>
          <w:sz w:val="28"/>
          <w:szCs w:val="28"/>
        </w:rPr>
        <w:t>Миколаївської</w:t>
      </w:r>
      <w:r w:rsidRPr="00A41DE3">
        <w:rPr>
          <w:color w:val="000000"/>
          <w:sz w:val="28"/>
          <w:szCs w:val="28"/>
        </w:rPr>
        <w:t xml:space="preserve"> міської ради</w:t>
      </w:r>
    </w:p>
    <w:p w:rsidR="00B56FE6" w:rsidRDefault="00B56FE6" w:rsidP="00B56FE6">
      <w:pPr>
        <w:pStyle w:val="a4"/>
        <w:shd w:val="clear" w:color="auto" w:fill="FFFFFF"/>
        <w:tabs>
          <w:tab w:val="left" w:pos="567"/>
          <w:tab w:val="left" w:pos="7655"/>
          <w:tab w:val="left" w:pos="7797"/>
        </w:tabs>
        <w:spacing w:before="0" w:beforeAutospacing="0" w:after="0" w:afterAutospacing="0"/>
        <w:ind w:left="2835" w:firstLine="2835"/>
        <w:rPr>
          <w:color w:val="000000"/>
          <w:sz w:val="28"/>
          <w:szCs w:val="28"/>
        </w:rPr>
      </w:pPr>
      <w:r w:rsidRPr="00A41DE3">
        <w:rPr>
          <w:color w:val="000000"/>
          <w:sz w:val="28"/>
          <w:szCs w:val="28"/>
        </w:rPr>
        <w:t>від __________</w:t>
      </w:r>
    </w:p>
    <w:p w:rsidR="00B56FE6" w:rsidRPr="00697720" w:rsidRDefault="00B56FE6" w:rsidP="00B56FE6">
      <w:pPr>
        <w:pStyle w:val="a4"/>
        <w:shd w:val="clear" w:color="auto" w:fill="FFFFFF"/>
        <w:tabs>
          <w:tab w:val="left" w:pos="567"/>
          <w:tab w:val="left" w:pos="7655"/>
          <w:tab w:val="left" w:pos="7797"/>
        </w:tabs>
        <w:spacing w:before="0" w:beforeAutospacing="0" w:after="0" w:afterAutospacing="0"/>
        <w:ind w:left="2835" w:firstLine="2835"/>
        <w:rPr>
          <w:color w:val="000000"/>
          <w:sz w:val="28"/>
          <w:szCs w:val="28"/>
        </w:rPr>
      </w:pPr>
      <w:r w:rsidRPr="00A41DE3">
        <w:rPr>
          <w:color w:val="000000"/>
          <w:sz w:val="28"/>
          <w:szCs w:val="28"/>
        </w:rPr>
        <w:t>№ __________</w:t>
      </w:r>
    </w:p>
    <w:p w:rsidR="00981671" w:rsidRDefault="00981671" w:rsidP="000471D0">
      <w:pPr>
        <w:spacing w:after="0" w:line="240" w:lineRule="auto"/>
        <w:jc w:val="center"/>
        <w:rPr>
          <w:rFonts w:ascii="Times New Roman" w:hAnsi="Times New Roman"/>
          <w:sz w:val="28"/>
          <w:szCs w:val="28"/>
          <w:lang w:val="uk-UA"/>
        </w:rPr>
      </w:pPr>
    </w:p>
    <w:p w:rsidR="00375530" w:rsidRDefault="00375530" w:rsidP="000471D0">
      <w:pPr>
        <w:spacing w:after="0" w:line="240" w:lineRule="auto"/>
        <w:jc w:val="center"/>
        <w:rPr>
          <w:rFonts w:ascii="Times New Roman" w:hAnsi="Times New Roman"/>
          <w:sz w:val="28"/>
          <w:szCs w:val="28"/>
          <w:lang w:val="uk-UA"/>
        </w:rPr>
      </w:pPr>
      <w:r w:rsidRPr="00375530">
        <w:rPr>
          <w:rFonts w:ascii="Times New Roman" w:hAnsi="Times New Roman"/>
          <w:sz w:val="28"/>
          <w:szCs w:val="28"/>
          <w:lang w:val="uk-UA"/>
        </w:rPr>
        <w:t xml:space="preserve">Технічні вимоги </w:t>
      </w:r>
    </w:p>
    <w:p w:rsidR="00375530" w:rsidRDefault="00375530" w:rsidP="000471D0">
      <w:pPr>
        <w:spacing w:after="0" w:line="240" w:lineRule="auto"/>
        <w:jc w:val="center"/>
        <w:rPr>
          <w:rFonts w:ascii="Times New Roman" w:hAnsi="Times New Roman"/>
          <w:sz w:val="28"/>
          <w:szCs w:val="28"/>
          <w:lang w:val="uk-UA"/>
        </w:rPr>
      </w:pPr>
      <w:r w:rsidRPr="00375530">
        <w:rPr>
          <w:rFonts w:ascii="Times New Roman" w:hAnsi="Times New Roman"/>
          <w:sz w:val="28"/>
          <w:szCs w:val="28"/>
          <w:lang w:val="uk-UA"/>
        </w:rPr>
        <w:t>до автоматизованої системи обліку оплати проїзду в міському пасажирському транспорті комунального підприємства Миколаївської міської ради «</w:t>
      </w:r>
      <w:proofErr w:type="spellStart"/>
      <w:r w:rsidRPr="00375530">
        <w:rPr>
          <w:rFonts w:ascii="Times New Roman" w:hAnsi="Times New Roman"/>
          <w:sz w:val="28"/>
          <w:szCs w:val="28"/>
          <w:lang w:val="uk-UA"/>
        </w:rPr>
        <w:t>Миколаївелектротранс</w:t>
      </w:r>
      <w:proofErr w:type="spellEnd"/>
      <w:r w:rsidRPr="00375530">
        <w:rPr>
          <w:rFonts w:ascii="Times New Roman" w:hAnsi="Times New Roman"/>
          <w:sz w:val="28"/>
          <w:szCs w:val="28"/>
          <w:lang w:val="uk-UA"/>
        </w:rPr>
        <w:t>» та комунального підприємства Миколаївської міської ради «</w:t>
      </w:r>
      <w:proofErr w:type="spellStart"/>
      <w:r w:rsidRPr="00375530">
        <w:rPr>
          <w:rFonts w:ascii="Times New Roman" w:hAnsi="Times New Roman"/>
          <w:sz w:val="28"/>
          <w:szCs w:val="28"/>
          <w:lang w:val="uk-UA"/>
        </w:rPr>
        <w:t>Миколаївпастранс</w:t>
      </w:r>
      <w:proofErr w:type="spellEnd"/>
      <w:r w:rsidRPr="00375530">
        <w:rPr>
          <w:rFonts w:ascii="Times New Roman" w:hAnsi="Times New Roman"/>
          <w:sz w:val="28"/>
          <w:szCs w:val="28"/>
          <w:lang w:val="uk-UA"/>
        </w:rPr>
        <w:t xml:space="preserve">» </w:t>
      </w:r>
    </w:p>
    <w:p w:rsidR="00375530" w:rsidRDefault="00375530" w:rsidP="000471D0">
      <w:pPr>
        <w:spacing w:after="0" w:line="240" w:lineRule="auto"/>
        <w:jc w:val="center"/>
        <w:rPr>
          <w:rFonts w:ascii="Times New Roman" w:hAnsi="Times New Roman"/>
          <w:sz w:val="28"/>
          <w:szCs w:val="28"/>
          <w:lang w:val="uk-UA"/>
        </w:rPr>
      </w:pPr>
    </w:p>
    <w:p w:rsidR="00981671" w:rsidRDefault="00375530" w:rsidP="000471D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І. </w:t>
      </w:r>
      <w:r w:rsidR="00981671" w:rsidRPr="000471D0">
        <w:rPr>
          <w:rFonts w:ascii="Times New Roman" w:hAnsi="Times New Roman"/>
          <w:sz w:val="28"/>
          <w:szCs w:val="28"/>
          <w:lang w:val="uk-UA"/>
        </w:rPr>
        <w:t>ВСТУП</w:t>
      </w:r>
    </w:p>
    <w:p w:rsidR="00981671" w:rsidRPr="000471D0" w:rsidRDefault="00981671" w:rsidP="000471D0">
      <w:pPr>
        <w:spacing w:after="0" w:line="240" w:lineRule="auto"/>
        <w:jc w:val="center"/>
        <w:rPr>
          <w:rFonts w:ascii="Times New Roman" w:hAnsi="Times New Roman"/>
          <w:sz w:val="28"/>
          <w:szCs w:val="28"/>
          <w:lang w:val="uk-UA"/>
        </w:rPr>
      </w:pPr>
    </w:p>
    <w:p w:rsidR="00981671" w:rsidRPr="000471D0" w:rsidRDefault="00981671" w:rsidP="000471D0">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Автоматизована система обліку</w:t>
      </w:r>
      <w:r w:rsidRPr="000471D0">
        <w:rPr>
          <w:rFonts w:ascii="Times New Roman" w:hAnsi="Times New Roman"/>
          <w:sz w:val="28"/>
          <w:szCs w:val="28"/>
          <w:lang w:val="uk-UA"/>
        </w:rPr>
        <w:t xml:space="preserve"> оплати проїзду (далі по тексту - АСО</w:t>
      </w:r>
      <w:r>
        <w:rPr>
          <w:rFonts w:ascii="Times New Roman" w:hAnsi="Times New Roman"/>
          <w:sz w:val="28"/>
          <w:szCs w:val="28"/>
          <w:lang w:val="uk-UA"/>
        </w:rPr>
        <w:t>О</w:t>
      </w:r>
      <w:r w:rsidRPr="000471D0">
        <w:rPr>
          <w:rFonts w:ascii="Times New Roman" w:hAnsi="Times New Roman"/>
          <w:sz w:val="28"/>
          <w:szCs w:val="28"/>
          <w:lang w:val="uk-UA"/>
        </w:rPr>
        <w:t>П) - це програмно-технічний комплекс, призначений для здійснення обліку наданих транспортних послуг за допомогою технічних засобів автоматизації.</w:t>
      </w:r>
    </w:p>
    <w:p w:rsidR="00981671" w:rsidRDefault="00981671" w:rsidP="000471D0">
      <w:pPr>
        <w:spacing w:after="0" w:line="240" w:lineRule="auto"/>
        <w:jc w:val="center"/>
        <w:rPr>
          <w:rFonts w:ascii="Times New Roman" w:hAnsi="Times New Roman"/>
          <w:sz w:val="28"/>
          <w:szCs w:val="28"/>
          <w:lang w:val="uk-UA"/>
        </w:rPr>
      </w:pPr>
    </w:p>
    <w:p w:rsidR="00981671" w:rsidRDefault="00375530" w:rsidP="000471D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ІІ. </w:t>
      </w:r>
      <w:r w:rsidR="00981671" w:rsidRPr="000471D0">
        <w:rPr>
          <w:rFonts w:ascii="Times New Roman" w:hAnsi="Times New Roman"/>
          <w:sz w:val="28"/>
          <w:szCs w:val="28"/>
          <w:lang w:val="uk-UA"/>
        </w:rPr>
        <w:t>ОСНОВНІ ВИМОГИ</w:t>
      </w:r>
    </w:p>
    <w:p w:rsidR="00981671" w:rsidRPr="000471D0" w:rsidRDefault="00981671" w:rsidP="000471D0">
      <w:pPr>
        <w:spacing w:after="0" w:line="240" w:lineRule="auto"/>
        <w:jc w:val="center"/>
        <w:rPr>
          <w:rFonts w:ascii="Times New Roman" w:hAnsi="Times New Roman"/>
          <w:sz w:val="28"/>
          <w:szCs w:val="28"/>
          <w:lang w:val="uk-UA"/>
        </w:rPr>
      </w:pPr>
    </w:p>
    <w:p w:rsidR="00981671" w:rsidRPr="000471D0" w:rsidRDefault="00981671" w:rsidP="000471D0">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АСООП</w:t>
      </w:r>
      <w:r w:rsidRPr="000471D0">
        <w:rPr>
          <w:rFonts w:ascii="Times New Roman" w:hAnsi="Times New Roman"/>
          <w:sz w:val="28"/>
          <w:szCs w:val="28"/>
          <w:lang w:val="uk-UA"/>
        </w:rPr>
        <w:t xml:space="preserve"> - автоматизована система оплати проїзду, повинна відповідати стандартам роботи транспортних підприємств та передбачати збір, обробку та зберігання даних про відкриття і закриття робочої зміни персоналу, випуск на маршрут рухомого складу, зміну прив’язки маршруту рухомого складу протягом рейсу, можливість централізованого керування тарифами. </w:t>
      </w:r>
    </w:p>
    <w:p w:rsidR="00981671" w:rsidRPr="000471D0" w:rsidRDefault="00981671" w:rsidP="000471D0">
      <w:pPr>
        <w:spacing w:after="0" w:line="240" w:lineRule="auto"/>
        <w:ind w:firstLine="851"/>
        <w:jc w:val="both"/>
        <w:rPr>
          <w:rFonts w:ascii="Times New Roman" w:hAnsi="Times New Roman"/>
          <w:sz w:val="28"/>
          <w:szCs w:val="28"/>
          <w:lang w:val="uk-UA"/>
        </w:rPr>
      </w:pPr>
      <w:r w:rsidRPr="000471D0">
        <w:rPr>
          <w:rFonts w:ascii="Times New Roman" w:hAnsi="Times New Roman"/>
          <w:sz w:val="28"/>
          <w:szCs w:val="28"/>
          <w:lang w:val="uk-UA"/>
        </w:rPr>
        <w:t>У АСО</w:t>
      </w:r>
      <w:r>
        <w:rPr>
          <w:rFonts w:ascii="Times New Roman" w:hAnsi="Times New Roman"/>
          <w:sz w:val="28"/>
          <w:szCs w:val="28"/>
          <w:lang w:val="uk-UA"/>
        </w:rPr>
        <w:t>О</w:t>
      </w:r>
      <w:r w:rsidRPr="000471D0">
        <w:rPr>
          <w:rFonts w:ascii="Times New Roman" w:hAnsi="Times New Roman"/>
          <w:sz w:val="28"/>
          <w:szCs w:val="28"/>
          <w:lang w:val="uk-UA"/>
        </w:rPr>
        <w:t>П має передбачати можливість оплати проїзду готівкою (разовий білет) та форми оплати проїзду без використання готівкових коштів. Форми оплати проїзду без використання готівкових коштів мають передбачати наступні механізми:</w:t>
      </w:r>
    </w:p>
    <w:p w:rsidR="00981671" w:rsidRPr="000471D0" w:rsidRDefault="00981671" w:rsidP="000471D0">
      <w:pPr>
        <w:pStyle w:val="Default"/>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71D0">
        <w:rPr>
          <w:rFonts w:ascii="Times New Roman" w:hAnsi="Times New Roman" w:cs="Times New Roman"/>
          <w:sz w:val="28"/>
          <w:szCs w:val="28"/>
          <w:lang w:val="uk-UA"/>
        </w:rPr>
        <w:t>використання безконтактних карт на базі технології MIFARE з використанням криптографічного захисту. Випуск карт здійснюється під контролем органів місцевого самоврядування. Карти мають поділятись на типи: транспортна карта, соціальна карта, службова карта та інші.</w:t>
      </w:r>
    </w:p>
    <w:p w:rsidR="00981671" w:rsidRPr="000471D0" w:rsidRDefault="00981671" w:rsidP="000471D0">
      <w:pPr>
        <w:pStyle w:val="Default"/>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71D0">
        <w:rPr>
          <w:rFonts w:ascii="Times New Roman" w:hAnsi="Times New Roman" w:cs="Times New Roman"/>
          <w:sz w:val="28"/>
          <w:szCs w:val="28"/>
          <w:lang w:val="uk-UA"/>
        </w:rPr>
        <w:t>використання безконтактних банківських карт з транспортним додатком.</w:t>
      </w:r>
    </w:p>
    <w:p w:rsidR="00981671" w:rsidRPr="000471D0" w:rsidRDefault="00981671" w:rsidP="000471D0">
      <w:pPr>
        <w:pStyle w:val="Default"/>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71D0">
        <w:rPr>
          <w:rFonts w:ascii="Times New Roman" w:hAnsi="Times New Roman" w:cs="Times New Roman"/>
          <w:sz w:val="28"/>
          <w:szCs w:val="28"/>
          <w:lang w:val="uk-UA"/>
        </w:rPr>
        <w:t>використання безконтактних банківських карт</w:t>
      </w:r>
      <w:r>
        <w:rPr>
          <w:rFonts w:ascii="Times New Roman" w:hAnsi="Times New Roman" w:cs="Times New Roman"/>
          <w:sz w:val="28"/>
          <w:szCs w:val="28"/>
          <w:lang w:val="uk-UA"/>
        </w:rPr>
        <w:t>,</w:t>
      </w:r>
      <w:r w:rsidRPr="000471D0">
        <w:rPr>
          <w:rFonts w:ascii="Times New Roman" w:hAnsi="Times New Roman" w:cs="Times New Roman"/>
          <w:sz w:val="28"/>
          <w:szCs w:val="28"/>
          <w:lang w:val="uk-UA"/>
        </w:rPr>
        <w:t xml:space="preserve"> які працюють за технологією </w:t>
      </w:r>
      <w:proofErr w:type="spellStart"/>
      <w:r w:rsidRPr="000471D0">
        <w:rPr>
          <w:rFonts w:ascii="Times New Roman" w:hAnsi="Times New Roman" w:cs="Times New Roman"/>
          <w:sz w:val="28"/>
          <w:szCs w:val="28"/>
          <w:lang w:val="uk-UA"/>
        </w:rPr>
        <w:t>visa</w:t>
      </w:r>
      <w:proofErr w:type="spellEnd"/>
      <w:r w:rsidRPr="000471D0">
        <w:rPr>
          <w:rFonts w:ascii="Times New Roman" w:hAnsi="Times New Roman" w:cs="Times New Roman"/>
          <w:sz w:val="28"/>
          <w:szCs w:val="28"/>
          <w:lang w:val="uk-UA"/>
        </w:rPr>
        <w:t xml:space="preserve"> </w:t>
      </w:r>
      <w:proofErr w:type="spellStart"/>
      <w:r w:rsidRPr="000471D0">
        <w:rPr>
          <w:rFonts w:ascii="Times New Roman" w:hAnsi="Times New Roman" w:cs="Times New Roman"/>
          <w:sz w:val="28"/>
          <w:szCs w:val="28"/>
          <w:lang w:val="uk-UA"/>
        </w:rPr>
        <w:t>paywave</w:t>
      </w:r>
      <w:proofErr w:type="spellEnd"/>
      <w:r w:rsidRPr="000471D0">
        <w:rPr>
          <w:rFonts w:ascii="Times New Roman" w:hAnsi="Times New Roman" w:cs="Times New Roman"/>
          <w:sz w:val="28"/>
          <w:szCs w:val="28"/>
          <w:lang w:val="uk-UA"/>
        </w:rPr>
        <w:t xml:space="preserve"> або </w:t>
      </w:r>
      <w:proofErr w:type="spellStart"/>
      <w:r w:rsidRPr="000471D0">
        <w:rPr>
          <w:rFonts w:ascii="Times New Roman" w:hAnsi="Times New Roman" w:cs="Times New Roman"/>
          <w:sz w:val="28"/>
          <w:szCs w:val="28"/>
          <w:lang w:val="uk-UA"/>
        </w:rPr>
        <w:t>mastercard</w:t>
      </w:r>
      <w:proofErr w:type="spellEnd"/>
      <w:r w:rsidRPr="000471D0">
        <w:rPr>
          <w:rFonts w:ascii="Times New Roman" w:hAnsi="Times New Roman" w:cs="Times New Roman"/>
          <w:sz w:val="28"/>
          <w:szCs w:val="28"/>
          <w:lang w:val="uk-UA"/>
        </w:rPr>
        <w:t xml:space="preserve"> </w:t>
      </w:r>
      <w:proofErr w:type="spellStart"/>
      <w:r w:rsidRPr="000471D0">
        <w:rPr>
          <w:rFonts w:ascii="Times New Roman" w:hAnsi="Times New Roman" w:cs="Times New Roman"/>
          <w:sz w:val="28"/>
          <w:szCs w:val="28"/>
          <w:lang w:val="uk-UA"/>
        </w:rPr>
        <w:t>paypass</w:t>
      </w:r>
      <w:proofErr w:type="spellEnd"/>
      <w:r w:rsidRPr="000471D0">
        <w:rPr>
          <w:rFonts w:ascii="Times New Roman" w:hAnsi="Times New Roman" w:cs="Times New Roman"/>
          <w:sz w:val="28"/>
          <w:szCs w:val="28"/>
          <w:lang w:val="uk-UA"/>
        </w:rPr>
        <w:t xml:space="preserve">. </w:t>
      </w:r>
    </w:p>
    <w:p w:rsidR="00981671" w:rsidRPr="000471D0" w:rsidRDefault="00981671" w:rsidP="000471D0">
      <w:pPr>
        <w:pStyle w:val="Default"/>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71D0">
        <w:rPr>
          <w:rFonts w:ascii="Times New Roman" w:hAnsi="Times New Roman" w:cs="Times New Roman"/>
          <w:sz w:val="28"/>
          <w:szCs w:val="28"/>
          <w:lang w:val="uk-UA"/>
        </w:rPr>
        <w:t>використання мобільних пристроїв та технології NFC.</w:t>
      </w:r>
    </w:p>
    <w:p w:rsidR="00981671" w:rsidRPr="000471D0" w:rsidRDefault="00981671" w:rsidP="000471D0">
      <w:pPr>
        <w:spacing w:after="0" w:line="240" w:lineRule="auto"/>
        <w:ind w:firstLine="851"/>
        <w:jc w:val="both"/>
        <w:rPr>
          <w:rFonts w:ascii="Times New Roman" w:hAnsi="Times New Roman"/>
          <w:sz w:val="28"/>
          <w:szCs w:val="28"/>
          <w:lang w:val="uk-UA"/>
        </w:rPr>
      </w:pPr>
      <w:r w:rsidRPr="000471D0">
        <w:rPr>
          <w:rFonts w:ascii="Times New Roman" w:hAnsi="Times New Roman"/>
          <w:sz w:val="28"/>
          <w:szCs w:val="28"/>
          <w:lang w:val="uk-UA"/>
        </w:rPr>
        <w:t>З метою пришвидшення впровадження АСО</w:t>
      </w:r>
      <w:r>
        <w:rPr>
          <w:rFonts w:ascii="Times New Roman" w:hAnsi="Times New Roman"/>
          <w:sz w:val="28"/>
          <w:szCs w:val="28"/>
          <w:lang w:val="uk-UA"/>
        </w:rPr>
        <w:t>О</w:t>
      </w:r>
      <w:r w:rsidRPr="000471D0">
        <w:rPr>
          <w:rFonts w:ascii="Times New Roman" w:hAnsi="Times New Roman"/>
          <w:sz w:val="28"/>
          <w:szCs w:val="28"/>
          <w:lang w:val="uk-UA"/>
        </w:rPr>
        <w:t xml:space="preserve">П повинна бути побудована за дворівневою архітектурою та передбачати обмін даними між </w:t>
      </w:r>
      <w:r w:rsidRPr="000471D0">
        <w:rPr>
          <w:rFonts w:ascii="Times New Roman" w:hAnsi="Times New Roman"/>
          <w:sz w:val="28"/>
          <w:szCs w:val="28"/>
          <w:lang w:val="uk-UA"/>
        </w:rPr>
        <w:lastRenderedPageBreak/>
        <w:t>терміналами і центральним сервером в зашифрованому вигляді по каналу GPRS-зв’язку.</w:t>
      </w:r>
    </w:p>
    <w:p w:rsidR="00981671" w:rsidRDefault="00981671" w:rsidP="000471D0">
      <w:pPr>
        <w:spacing w:after="0" w:line="240" w:lineRule="auto"/>
        <w:ind w:firstLine="851"/>
        <w:rPr>
          <w:rFonts w:ascii="Times New Roman" w:hAnsi="Times New Roman"/>
          <w:sz w:val="28"/>
          <w:szCs w:val="28"/>
          <w:lang w:val="uk-UA"/>
        </w:rPr>
      </w:pPr>
    </w:p>
    <w:p w:rsidR="00981671" w:rsidRPr="000471D0" w:rsidRDefault="00981671" w:rsidP="000471D0">
      <w:pPr>
        <w:spacing w:after="0" w:line="240" w:lineRule="auto"/>
        <w:ind w:firstLine="851"/>
        <w:rPr>
          <w:rFonts w:ascii="Times New Roman" w:hAnsi="Times New Roman"/>
          <w:sz w:val="28"/>
          <w:szCs w:val="28"/>
          <w:lang w:val="uk-UA"/>
        </w:rPr>
      </w:pPr>
    </w:p>
    <w:p w:rsidR="00981671" w:rsidRDefault="00375530" w:rsidP="000471D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ІІІ. </w:t>
      </w:r>
      <w:r w:rsidR="00981671" w:rsidRPr="000471D0">
        <w:rPr>
          <w:rFonts w:ascii="Times New Roman" w:hAnsi="Times New Roman"/>
          <w:sz w:val="28"/>
          <w:szCs w:val="28"/>
          <w:lang w:val="uk-UA"/>
        </w:rPr>
        <w:t>ВИМОГИ ДО ЗАГАЛЬНОЇ СХЕМИ РОБОТИ</w:t>
      </w:r>
    </w:p>
    <w:p w:rsidR="00981671" w:rsidRPr="000471D0" w:rsidRDefault="00981671" w:rsidP="000471D0">
      <w:pPr>
        <w:spacing w:after="0" w:line="240" w:lineRule="auto"/>
        <w:jc w:val="center"/>
        <w:rPr>
          <w:rFonts w:ascii="Times New Roman" w:hAnsi="Times New Roman"/>
          <w:sz w:val="28"/>
          <w:szCs w:val="28"/>
          <w:lang w:val="uk-UA"/>
        </w:rPr>
      </w:pPr>
    </w:p>
    <w:p w:rsidR="00981671" w:rsidRPr="000471D0" w:rsidRDefault="00981671" w:rsidP="000471D0">
      <w:pPr>
        <w:spacing w:after="0" w:line="240" w:lineRule="auto"/>
        <w:ind w:firstLine="851"/>
        <w:jc w:val="both"/>
        <w:rPr>
          <w:rFonts w:ascii="Times New Roman" w:hAnsi="Times New Roman"/>
          <w:sz w:val="28"/>
          <w:szCs w:val="28"/>
          <w:lang w:val="uk-UA"/>
        </w:rPr>
      </w:pPr>
      <w:r w:rsidRPr="000471D0">
        <w:rPr>
          <w:rFonts w:ascii="Times New Roman" w:hAnsi="Times New Roman"/>
          <w:sz w:val="28"/>
          <w:szCs w:val="28"/>
          <w:lang w:val="uk-UA"/>
        </w:rPr>
        <w:t>Автоматизована система оплати проїзду має бути набором програмних, програмно-апаратних засобів та устаткування, які функціонують у складі комплексу, і об'єднані загальними інформаційними потоками. АСО</w:t>
      </w:r>
      <w:r>
        <w:rPr>
          <w:rFonts w:ascii="Times New Roman" w:hAnsi="Times New Roman"/>
          <w:sz w:val="28"/>
          <w:szCs w:val="28"/>
          <w:lang w:val="uk-UA"/>
        </w:rPr>
        <w:t>О</w:t>
      </w:r>
      <w:r w:rsidRPr="000471D0">
        <w:rPr>
          <w:rFonts w:ascii="Times New Roman" w:hAnsi="Times New Roman"/>
          <w:sz w:val="28"/>
          <w:szCs w:val="28"/>
          <w:lang w:val="uk-UA"/>
        </w:rPr>
        <w:t>П має бути модульною, з модулями призначеними для отримання, обробки і зберігання інформації про продані квитки, емітовані персоналізовані та не персоналізовані картки а також модулями взаємодії із зовнішніми системами (придбання квитків, інформаційними системами управляючих організацій, транспортних компаній).</w:t>
      </w:r>
    </w:p>
    <w:p w:rsidR="00981671" w:rsidRPr="000471D0" w:rsidRDefault="00981671" w:rsidP="00E35BBA">
      <w:pPr>
        <w:spacing w:after="0" w:line="240" w:lineRule="auto"/>
        <w:ind w:firstLine="851"/>
        <w:jc w:val="both"/>
        <w:rPr>
          <w:rFonts w:ascii="Times New Roman" w:hAnsi="Times New Roman"/>
          <w:sz w:val="28"/>
          <w:szCs w:val="28"/>
          <w:lang w:val="uk-UA"/>
        </w:rPr>
      </w:pPr>
      <w:r w:rsidRPr="000471D0">
        <w:rPr>
          <w:rFonts w:ascii="Times New Roman" w:hAnsi="Times New Roman"/>
          <w:sz w:val="28"/>
          <w:szCs w:val="28"/>
          <w:lang w:val="uk-UA"/>
        </w:rPr>
        <w:t>Процес обслуговування пасажирів АСО</w:t>
      </w:r>
      <w:r>
        <w:rPr>
          <w:rFonts w:ascii="Times New Roman" w:hAnsi="Times New Roman"/>
          <w:sz w:val="28"/>
          <w:szCs w:val="28"/>
          <w:lang w:val="uk-UA"/>
        </w:rPr>
        <w:t>О</w:t>
      </w:r>
      <w:r w:rsidRPr="000471D0">
        <w:rPr>
          <w:rFonts w:ascii="Times New Roman" w:hAnsi="Times New Roman"/>
          <w:sz w:val="28"/>
          <w:szCs w:val="28"/>
          <w:lang w:val="uk-UA"/>
        </w:rPr>
        <w:t>П в транспорті має мати наступні стадії:</w:t>
      </w:r>
    </w:p>
    <w:p w:rsidR="00981671" w:rsidRPr="000471D0" w:rsidRDefault="00981671" w:rsidP="00E35BBA">
      <w:pPr>
        <w:spacing w:after="0" w:line="240" w:lineRule="auto"/>
        <w:ind w:firstLine="851"/>
        <w:jc w:val="both"/>
        <w:rPr>
          <w:rFonts w:ascii="Times New Roman" w:hAnsi="Times New Roman"/>
          <w:sz w:val="28"/>
          <w:szCs w:val="28"/>
          <w:lang w:val="uk-UA"/>
        </w:rPr>
      </w:pPr>
      <w:r w:rsidRPr="000471D0">
        <w:rPr>
          <w:rFonts w:ascii="Times New Roman" w:hAnsi="Times New Roman"/>
          <w:sz w:val="28"/>
          <w:szCs w:val="28"/>
          <w:lang w:val="uk-UA"/>
        </w:rPr>
        <w:t>1. Фіксація факту оплати проїзду.</w:t>
      </w:r>
    </w:p>
    <w:p w:rsidR="00981671" w:rsidRPr="000471D0" w:rsidRDefault="00981671" w:rsidP="00E35BBA">
      <w:pPr>
        <w:spacing w:after="0" w:line="240" w:lineRule="auto"/>
        <w:ind w:firstLine="851"/>
        <w:jc w:val="both"/>
        <w:rPr>
          <w:rFonts w:ascii="Times New Roman" w:hAnsi="Times New Roman"/>
          <w:sz w:val="28"/>
          <w:szCs w:val="28"/>
          <w:lang w:val="uk-UA"/>
        </w:rPr>
      </w:pPr>
      <w:r w:rsidRPr="000471D0">
        <w:rPr>
          <w:rFonts w:ascii="Times New Roman" w:hAnsi="Times New Roman"/>
          <w:sz w:val="28"/>
          <w:szCs w:val="28"/>
          <w:lang w:val="uk-UA"/>
        </w:rPr>
        <w:t>2. Обмін даними з сервером.</w:t>
      </w:r>
    </w:p>
    <w:p w:rsidR="00981671" w:rsidRPr="000471D0" w:rsidRDefault="00981671" w:rsidP="00E35BBA">
      <w:pPr>
        <w:spacing w:after="0" w:line="240" w:lineRule="auto"/>
        <w:ind w:firstLine="851"/>
        <w:jc w:val="both"/>
        <w:rPr>
          <w:rFonts w:ascii="Times New Roman" w:hAnsi="Times New Roman"/>
          <w:sz w:val="28"/>
          <w:szCs w:val="28"/>
          <w:lang w:val="uk-UA"/>
        </w:rPr>
      </w:pPr>
      <w:r w:rsidRPr="000471D0">
        <w:rPr>
          <w:rFonts w:ascii="Times New Roman" w:hAnsi="Times New Roman"/>
          <w:sz w:val="28"/>
          <w:szCs w:val="28"/>
          <w:lang w:val="uk-UA"/>
        </w:rPr>
        <w:t>Будова Системи</w:t>
      </w:r>
      <w:r>
        <w:rPr>
          <w:rFonts w:ascii="Times New Roman" w:hAnsi="Times New Roman"/>
          <w:sz w:val="28"/>
          <w:szCs w:val="28"/>
          <w:lang w:val="uk-UA"/>
        </w:rPr>
        <w:t>:</w:t>
      </w:r>
    </w:p>
    <w:p w:rsidR="00981671" w:rsidRPr="000471D0" w:rsidRDefault="00981671" w:rsidP="00E35BBA">
      <w:pPr>
        <w:pStyle w:val="a3"/>
        <w:numPr>
          <w:ilvl w:val="0"/>
          <w:numId w:val="2"/>
        </w:numPr>
        <w:spacing w:after="0" w:line="240" w:lineRule="auto"/>
        <w:ind w:left="0" w:firstLine="851"/>
        <w:jc w:val="both"/>
        <w:rPr>
          <w:rFonts w:ascii="Times New Roman" w:hAnsi="Times New Roman"/>
          <w:sz w:val="28"/>
          <w:szCs w:val="28"/>
          <w:lang w:val="uk-UA"/>
        </w:rPr>
      </w:pPr>
      <w:r w:rsidRPr="000471D0">
        <w:rPr>
          <w:rFonts w:ascii="Times New Roman" w:hAnsi="Times New Roman"/>
          <w:sz w:val="28"/>
          <w:szCs w:val="28"/>
          <w:lang w:val="uk-UA"/>
        </w:rPr>
        <w:t>термінальне устаткування:</w:t>
      </w:r>
    </w:p>
    <w:p w:rsidR="00981671" w:rsidRPr="000471D0" w:rsidRDefault="00981671" w:rsidP="00E35BBA">
      <w:pPr>
        <w:pStyle w:val="a3"/>
        <w:numPr>
          <w:ilvl w:val="1"/>
          <w:numId w:val="2"/>
        </w:numPr>
        <w:spacing w:after="0" w:line="240" w:lineRule="auto"/>
        <w:ind w:left="0" w:firstLine="851"/>
        <w:jc w:val="both"/>
        <w:rPr>
          <w:rFonts w:ascii="Times New Roman" w:hAnsi="Times New Roman"/>
          <w:sz w:val="28"/>
          <w:szCs w:val="28"/>
          <w:lang w:val="uk-UA"/>
        </w:rPr>
      </w:pPr>
      <w:r w:rsidRPr="000471D0">
        <w:rPr>
          <w:rFonts w:ascii="Times New Roman" w:hAnsi="Times New Roman"/>
          <w:sz w:val="28"/>
          <w:szCs w:val="28"/>
          <w:lang w:val="uk-UA"/>
        </w:rPr>
        <w:t>касові термінали — для продажу, поповнення і продовження транспортних карт. Встановлюються в пунктах продажу/поповнення транспортних карт;</w:t>
      </w:r>
    </w:p>
    <w:p w:rsidR="00981671" w:rsidRPr="000471D0" w:rsidRDefault="00981671" w:rsidP="00E35BBA">
      <w:pPr>
        <w:pStyle w:val="a3"/>
        <w:numPr>
          <w:ilvl w:val="1"/>
          <w:numId w:val="2"/>
        </w:numPr>
        <w:spacing w:after="0" w:line="240" w:lineRule="auto"/>
        <w:ind w:left="0" w:firstLine="851"/>
        <w:jc w:val="both"/>
        <w:rPr>
          <w:rFonts w:ascii="Times New Roman" w:hAnsi="Times New Roman"/>
          <w:sz w:val="28"/>
          <w:szCs w:val="28"/>
          <w:lang w:val="uk-UA"/>
        </w:rPr>
      </w:pPr>
      <w:r w:rsidRPr="000471D0">
        <w:rPr>
          <w:rFonts w:ascii="Times New Roman" w:hAnsi="Times New Roman"/>
          <w:sz w:val="28"/>
          <w:szCs w:val="28"/>
          <w:lang w:val="uk-UA"/>
        </w:rPr>
        <w:t>транспортні термінали — для реєстрації оплати проїзду, з функцією друку відривного квитка. Встановлюються безпосередньо в транспорті або видаються кондукторам;</w:t>
      </w:r>
    </w:p>
    <w:p w:rsidR="00981671" w:rsidRPr="000471D0" w:rsidRDefault="00981671" w:rsidP="00E35BBA">
      <w:pPr>
        <w:pStyle w:val="a3"/>
        <w:numPr>
          <w:ilvl w:val="0"/>
          <w:numId w:val="2"/>
        </w:numPr>
        <w:spacing w:after="0" w:line="240" w:lineRule="auto"/>
        <w:ind w:left="0" w:firstLine="851"/>
        <w:jc w:val="both"/>
        <w:rPr>
          <w:rFonts w:ascii="Times New Roman" w:hAnsi="Times New Roman"/>
          <w:sz w:val="28"/>
          <w:szCs w:val="28"/>
          <w:lang w:val="uk-UA"/>
        </w:rPr>
      </w:pPr>
      <w:r w:rsidRPr="000471D0">
        <w:rPr>
          <w:rFonts w:ascii="Times New Roman" w:hAnsi="Times New Roman"/>
          <w:sz w:val="28"/>
          <w:szCs w:val="28"/>
          <w:lang w:val="uk-UA"/>
        </w:rPr>
        <w:t xml:space="preserve">центр </w:t>
      </w:r>
      <w:proofErr w:type="spellStart"/>
      <w:r w:rsidRPr="000471D0">
        <w:rPr>
          <w:rFonts w:ascii="Times New Roman" w:hAnsi="Times New Roman"/>
          <w:sz w:val="28"/>
          <w:szCs w:val="28"/>
          <w:lang w:val="uk-UA"/>
        </w:rPr>
        <w:t>процесінгу</w:t>
      </w:r>
      <w:proofErr w:type="spellEnd"/>
      <w:r w:rsidRPr="000471D0">
        <w:rPr>
          <w:rFonts w:ascii="Times New Roman" w:hAnsi="Times New Roman"/>
          <w:sz w:val="28"/>
          <w:szCs w:val="28"/>
          <w:lang w:val="uk-UA"/>
        </w:rPr>
        <w:t xml:space="preserve"> даних (ЦПД);</w:t>
      </w:r>
    </w:p>
    <w:p w:rsidR="00981671" w:rsidRPr="000471D0" w:rsidRDefault="00981671" w:rsidP="00E35BBA">
      <w:pPr>
        <w:pStyle w:val="a3"/>
        <w:numPr>
          <w:ilvl w:val="0"/>
          <w:numId w:val="2"/>
        </w:numPr>
        <w:spacing w:after="0" w:line="240" w:lineRule="auto"/>
        <w:ind w:left="0" w:firstLine="851"/>
        <w:jc w:val="both"/>
        <w:rPr>
          <w:rFonts w:ascii="Times New Roman" w:hAnsi="Times New Roman"/>
          <w:sz w:val="28"/>
          <w:szCs w:val="28"/>
          <w:lang w:val="uk-UA"/>
        </w:rPr>
      </w:pPr>
      <w:r w:rsidRPr="000471D0">
        <w:rPr>
          <w:rFonts w:ascii="Times New Roman" w:hAnsi="Times New Roman"/>
          <w:sz w:val="28"/>
          <w:szCs w:val="28"/>
          <w:lang w:val="uk-UA"/>
        </w:rPr>
        <w:t>система керування та контролю термінального устаткування;</w:t>
      </w:r>
    </w:p>
    <w:p w:rsidR="00981671" w:rsidRPr="000471D0" w:rsidRDefault="00981671" w:rsidP="00E35BBA">
      <w:pPr>
        <w:pStyle w:val="a3"/>
        <w:numPr>
          <w:ilvl w:val="0"/>
          <w:numId w:val="2"/>
        </w:numPr>
        <w:spacing w:after="0" w:line="240" w:lineRule="auto"/>
        <w:ind w:left="0" w:firstLine="851"/>
        <w:jc w:val="both"/>
        <w:rPr>
          <w:rFonts w:ascii="Times New Roman" w:hAnsi="Times New Roman"/>
          <w:sz w:val="28"/>
          <w:szCs w:val="28"/>
          <w:lang w:val="uk-UA"/>
        </w:rPr>
      </w:pPr>
      <w:r w:rsidRPr="000471D0">
        <w:rPr>
          <w:rFonts w:ascii="Times New Roman" w:hAnsi="Times New Roman"/>
          <w:sz w:val="28"/>
          <w:szCs w:val="28"/>
          <w:lang w:val="uk-UA"/>
        </w:rPr>
        <w:t>система персоналізації карт;</w:t>
      </w:r>
    </w:p>
    <w:p w:rsidR="00981671" w:rsidRPr="000471D0" w:rsidRDefault="00981671" w:rsidP="00E35BBA">
      <w:pPr>
        <w:pStyle w:val="a3"/>
        <w:numPr>
          <w:ilvl w:val="0"/>
          <w:numId w:val="2"/>
        </w:numPr>
        <w:spacing w:after="0" w:line="240" w:lineRule="auto"/>
        <w:ind w:left="0" w:firstLine="851"/>
        <w:jc w:val="both"/>
        <w:rPr>
          <w:rFonts w:ascii="Times New Roman" w:hAnsi="Times New Roman"/>
          <w:sz w:val="28"/>
          <w:szCs w:val="28"/>
          <w:lang w:val="uk-UA"/>
        </w:rPr>
      </w:pPr>
      <w:r w:rsidRPr="000471D0">
        <w:rPr>
          <w:rFonts w:ascii="Times New Roman" w:hAnsi="Times New Roman"/>
          <w:sz w:val="28"/>
          <w:szCs w:val="28"/>
          <w:lang w:val="uk-UA"/>
        </w:rPr>
        <w:t>система зовнішньої взаємодії поповнення карт через мережу Інтернет;</w:t>
      </w:r>
    </w:p>
    <w:p w:rsidR="00981671" w:rsidRPr="000471D0" w:rsidRDefault="00981671" w:rsidP="00E35BBA">
      <w:pPr>
        <w:pStyle w:val="a3"/>
        <w:numPr>
          <w:ilvl w:val="0"/>
          <w:numId w:val="2"/>
        </w:numPr>
        <w:spacing w:after="0" w:line="240" w:lineRule="auto"/>
        <w:ind w:left="0" w:firstLine="851"/>
        <w:jc w:val="both"/>
        <w:rPr>
          <w:rFonts w:ascii="Times New Roman" w:hAnsi="Times New Roman"/>
          <w:sz w:val="28"/>
          <w:szCs w:val="28"/>
          <w:lang w:val="uk-UA"/>
        </w:rPr>
      </w:pPr>
      <w:r w:rsidRPr="000471D0">
        <w:rPr>
          <w:rFonts w:ascii="Times New Roman" w:hAnsi="Times New Roman"/>
          <w:sz w:val="28"/>
          <w:szCs w:val="28"/>
          <w:lang w:val="uk-UA"/>
        </w:rPr>
        <w:t>система зовнішньої взаємодії з системами масових платежів банків;</w:t>
      </w:r>
    </w:p>
    <w:p w:rsidR="00981671" w:rsidRPr="000471D0" w:rsidRDefault="00981671" w:rsidP="00E35BBA">
      <w:pPr>
        <w:pStyle w:val="a3"/>
        <w:numPr>
          <w:ilvl w:val="0"/>
          <w:numId w:val="2"/>
        </w:numPr>
        <w:spacing w:after="0" w:line="240" w:lineRule="auto"/>
        <w:ind w:left="0" w:firstLine="851"/>
        <w:jc w:val="both"/>
        <w:rPr>
          <w:rFonts w:ascii="Times New Roman" w:hAnsi="Times New Roman"/>
          <w:sz w:val="28"/>
          <w:szCs w:val="28"/>
          <w:lang w:val="uk-UA"/>
        </w:rPr>
      </w:pPr>
      <w:r w:rsidRPr="000471D0">
        <w:rPr>
          <w:rFonts w:ascii="Times New Roman" w:hAnsi="Times New Roman"/>
          <w:sz w:val="28"/>
          <w:szCs w:val="28"/>
          <w:lang w:val="uk-UA"/>
        </w:rPr>
        <w:t>пристрої самообслуговування і термінали оплати;</w:t>
      </w:r>
    </w:p>
    <w:p w:rsidR="00981671" w:rsidRDefault="00981671" w:rsidP="00E35BBA">
      <w:pPr>
        <w:pStyle w:val="a3"/>
        <w:numPr>
          <w:ilvl w:val="0"/>
          <w:numId w:val="2"/>
        </w:numPr>
        <w:spacing w:after="0" w:line="240" w:lineRule="auto"/>
        <w:ind w:left="0" w:firstLine="851"/>
        <w:jc w:val="both"/>
        <w:rPr>
          <w:rFonts w:ascii="Times New Roman" w:hAnsi="Times New Roman"/>
          <w:sz w:val="28"/>
          <w:szCs w:val="28"/>
          <w:lang w:val="uk-UA"/>
        </w:rPr>
      </w:pPr>
      <w:r w:rsidRPr="000471D0">
        <w:rPr>
          <w:rFonts w:ascii="Times New Roman" w:hAnsi="Times New Roman"/>
          <w:sz w:val="28"/>
          <w:szCs w:val="28"/>
          <w:lang w:val="uk-UA"/>
        </w:rPr>
        <w:t>система зовнішньої взаємодії з інформаційними системами сторонніх організації з якими укладено договори прийому системою безконтактних карток.</w:t>
      </w:r>
    </w:p>
    <w:p w:rsidR="00981671" w:rsidRPr="000471D0" w:rsidRDefault="00981671" w:rsidP="00E35BBA">
      <w:pPr>
        <w:pStyle w:val="a3"/>
        <w:spacing w:after="0" w:line="240" w:lineRule="auto"/>
        <w:ind w:left="1211"/>
        <w:jc w:val="both"/>
        <w:rPr>
          <w:rFonts w:ascii="Times New Roman" w:hAnsi="Times New Roman"/>
          <w:sz w:val="28"/>
          <w:szCs w:val="28"/>
          <w:lang w:val="uk-UA"/>
        </w:rPr>
      </w:pPr>
    </w:p>
    <w:p w:rsidR="00981671" w:rsidRDefault="00375530" w:rsidP="000471D0">
      <w:pPr>
        <w:spacing w:after="0" w:line="240" w:lineRule="auto"/>
        <w:jc w:val="center"/>
        <w:rPr>
          <w:rFonts w:ascii="Times New Roman" w:hAnsi="Times New Roman"/>
          <w:sz w:val="28"/>
          <w:szCs w:val="28"/>
          <w:lang w:val="uk-UA"/>
        </w:rPr>
      </w:pPr>
      <w:r>
        <w:rPr>
          <w:rFonts w:ascii="Times New Roman" w:hAnsi="Times New Roman"/>
          <w:sz w:val="28"/>
          <w:szCs w:val="28"/>
          <w:lang w:val="uk-UA"/>
        </w:rPr>
        <w:t>І</w:t>
      </w:r>
      <w:r>
        <w:rPr>
          <w:rFonts w:ascii="Times New Roman" w:hAnsi="Times New Roman"/>
          <w:sz w:val="28"/>
          <w:szCs w:val="28"/>
          <w:lang w:val="en-US"/>
        </w:rPr>
        <w:t>V</w:t>
      </w:r>
      <w:r w:rsidRPr="00375530">
        <w:rPr>
          <w:rFonts w:ascii="Times New Roman" w:hAnsi="Times New Roman"/>
          <w:sz w:val="28"/>
          <w:szCs w:val="28"/>
          <w:lang w:val="uk-UA"/>
        </w:rPr>
        <w:t xml:space="preserve">. </w:t>
      </w:r>
      <w:r w:rsidR="00981671" w:rsidRPr="000471D0">
        <w:rPr>
          <w:rFonts w:ascii="Times New Roman" w:hAnsi="Times New Roman"/>
          <w:sz w:val="28"/>
          <w:szCs w:val="28"/>
          <w:lang w:val="uk-UA"/>
        </w:rPr>
        <w:t>ВИМОГИ ДО КОМПОНЕНТІВ АСО</w:t>
      </w:r>
      <w:r w:rsidR="00981671">
        <w:rPr>
          <w:rFonts w:ascii="Times New Roman" w:hAnsi="Times New Roman"/>
          <w:sz w:val="28"/>
          <w:szCs w:val="28"/>
          <w:lang w:val="uk-UA"/>
        </w:rPr>
        <w:t>О</w:t>
      </w:r>
      <w:r w:rsidR="00981671" w:rsidRPr="000471D0">
        <w:rPr>
          <w:rFonts w:ascii="Times New Roman" w:hAnsi="Times New Roman"/>
          <w:sz w:val="28"/>
          <w:szCs w:val="28"/>
          <w:lang w:val="uk-UA"/>
        </w:rPr>
        <w:t>П</w:t>
      </w:r>
    </w:p>
    <w:p w:rsidR="00981671" w:rsidRPr="000471D0" w:rsidRDefault="00981671" w:rsidP="000471D0">
      <w:pPr>
        <w:spacing w:after="0" w:line="240" w:lineRule="auto"/>
        <w:jc w:val="center"/>
        <w:rPr>
          <w:rFonts w:ascii="Times New Roman" w:hAnsi="Times New Roman"/>
          <w:sz w:val="28"/>
          <w:szCs w:val="28"/>
          <w:lang w:val="uk-UA"/>
        </w:rPr>
      </w:pP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Компоненти базової конфігурації</w:t>
      </w:r>
      <w:r>
        <w:rPr>
          <w:rFonts w:ascii="Times New Roman" w:hAnsi="Times New Roman"/>
          <w:sz w:val="28"/>
          <w:szCs w:val="28"/>
          <w:lang w:val="uk-UA"/>
        </w:rPr>
        <w:t>.</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Термінальне обладнання</w:t>
      </w:r>
      <w:r>
        <w:rPr>
          <w:rFonts w:ascii="Times New Roman" w:hAnsi="Times New Roman"/>
          <w:sz w:val="28"/>
          <w:szCs w:val="28"/>
          <w:lang w:val="uk-UA"/>
        </w:rPr>
        <w:t>.</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xml:space="preserve">Термінальне устаткування повинне забезпечувати продаж, поповнення і продовження строку дії транспортних карт, реєстрації проїзду пасажирів, а </w:t>
      </w:r>
      <w:r w:rsidRPr="000471D0">
        <w:rPr>
          <w:rFonts w:ascii="Times New Roman" w:hAnsi="Times New Roman"/>
          <w:sz w:val="28"/>
          <w:szCs w:val="28"/>
          <w:lang w:val="uk-UA"/>
        </w:rPr>
        <w:lastRenderedPageBreak/>
        <w:t>також перевірки оплати проїзду по транспортних картах. У АСО</w:t>
      </w:r>
      <w:r>
        <w:rPr>
          <w:rFonts w:ascii="Times New Roman" w:hAnsi="Times New Roman"/>
          <w:sz w:val="28"/>
          <w:szCs w:val="28"/>
          <w:lang w:val="uk-UA"/>
        </w:rPr>
        <w:t>О</w:t>
      </w:r>
      <w:r w:rsidRPr="000471D0">
        <w:rPr>
          <w:rFonts w:ascii="Times New Roman" w:hAnsi="Times New Roman"/>
          <w:sz w:val="28"/>
          <w:szCs w:val="28"/>
          <w:lang w:val="uk-UA"/>
        </w:rPr>
        <w:t>П повинно передбачатися використання як мобільних, так і стаціонарних терміналів.</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Загальні вимоги до терміналів:</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xml:space="preserve">термінал повинен являти собою конструктивно закінчений блок, що містить у своєму складі модуль управління, елементи індикації, вузол читання/запису БК, </w:t>
      </w:r>
      <w:proofErr w:type="spellStart"/>
      <w:r w:rsidRPr="000471D0">
        <w:rPr>
          <w:rFonts w:ascii="Times New Roman" w:hAnsi="Times New Roman"/>
          <w:sz w:val="28"/>
          <w:szCs w:val="28"/>
          <w:lang w:val="uk-UA"/>
        </w:rPr>
        <w:t>термопринтер</w:t>
      </w:r>
      <w:proofErr w:type="spellEnd"/>
      <w:r w:rsidRPr="000471D0">
        <w:rPr>
          <w:rFonts w:ascii="Times New Roman" w:hAnsi="Times New Roman"/>
          <w:sz w:val="28"/>
          <w:szCs w:val="28"/>
          <w:lang w:val="uk-UA"/>
        </w:rPr>
        <w:t xml:space="preserve"> для друку документів (квитків/звітів), індикатор для видачі повідомлень, а також засоби комунікації для підключення інших пристроїв, мати можливість на апаратному рівні зчитування безконтактних банківських карток.</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Термінали безконтактних карток повинні забезпечувати:</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віддалене поповнення балансу картки;</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зчитування і запис даних на безконтактну карту, а також пристрої, які підтримують NFC-технологію;</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можливість класифікації типів оплати (готівка, пільговий, службовий, тощо);</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відображення на екрані інформації;</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xml:space="preserve">● друк паперового документа (ширина до </w:t>
      </w:r>
      <w:smartTag w:uri="urn:schemas-microsoft-com:office:smarttags" w:element="metricconverter">
        <w:smartTagPr>
          <w:attr w:name="ProductID" w:val="60 мм"/>
        </w:smartTagPr>
        <w:r w:rsidRPr="000471D0">
          <w:rPr>
            <w:rFonts w:ascii="Times New Roman" w:hAnsi="Times New Roman"/>
            <w:sz w:val="28"/>
            <w:szCs w:val="28"/>
            <w:lang w:val="uk-UA"/>
          </w:rPr>
          <w:t>60 мм</w:t>
        </w:r>
      </w:smartTag>
      <w:r w:rsidRPr="000471D0">
        <w:rPr>
          <w:rFonts w:ascii="Times New Roman" w:hAnsi="Times New Roman"/>
          <w:sz w:val="28"/>
          <w:szCs w:val="28"/>
          <w:lang w:val="uk-UA"/>
        </w:rPr>
        <w:t>, швидкість друку від 80 мм/сек.) з можливістю друку будь-якого  графічного зображення — логотипу;</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передачу пакетних даних в ЦПД за допомогою GPRS (3g);</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друк звітів з штрих-кодами;</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Умови експлуатації терміналів:</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Температурний режим роботи від -20оС до +50оС, верхнє значення відносної вологості повітря 95% при температурі 35оС. Живлення транспортного терміналу в межах 20-35 В.</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Стаціонарний термінал безконтактних карток повинен мати:</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xml:space="preserve">● можливість приймання оплати з безконтактних банківських карток </w:t>
      </w:r>
      <w:proofErr w:type="spellStart"/>
      <w:r w:rsidRPr="000471D0">
        <w:rPr>
          <w:rFonts w:ascii="Times New Roman" w:hAnsi="Times New Roman"/>
          <w:sz w:val="28"/>
          <w:szCs w:val="28"/>
          <w:lang w:val="uk-UA"/>
        </w:rPr>
        <w:t>Visa</w:t>
      </w:r>
      <w:proofErr w:type="spellEnd"/>
      <w:r w:rsidRPr="000471D0">
        <w:rPr>
          <w:rFonts w:ascii="Times New Roman" w:hAnsi="Times New Roman"/>
          <w:sz w:val="28"/>
          <w:szCs w:val="28"/>
          <w:lang w:val="uk-UA"/>
        </w:rPr>
        <w:t xml:space="preserve"> </w:t>
      </w:r>
      <w:proofErr w:type="spellStart"/>
      <w:r w:rsidRPr="000471D0">
        <w:rPr>
          <w:rFonts w:ascii="Times New Roman" w:hAnsi="Times New Roman"/>
          <w:sz w:val="28"/>
          <w:szCs w:val="28"/>
          <w:lang w:val="uk-UA"/>
        </w:rPr>
        <w:t>PayWave</w:t>
      </w:r>
      <w:proofErr w:type="spellEnd"/>
      <w:r w:rsidRPr="000471D0">
        <w:rPr>
          <w:rFonts w:ascii="Times New Roman" w:hAnsi="Times New Roman"/>
          <w:sz w:val="28"/>
          <w:szCs w:val="28"/>
          <w:lang w:val="uk-UA"/>
        </w:rPr>
        <w:t xml:space="preserve"> та </w:t>
      </w:r>
      <w:proofErr w:type="spellStart"/>
      <w:r w:rsidRPr="000471D0">
        <w:rPr>
          <w:rFonts w:ascii="Times New Roman" w:hAnsi="Times New Roman"/>
          <w:sz w:val="28"/>
          <w:szCs w:val="28"/>
          <w:lang w:val="uk-UA"/>
        </w:rPr>
        <w:t>MasterCard</w:t>
      </w:r>
      <w:proofErr w:type="spellEnd"/>
      <w:r w:rsidRPr="000471D0">
        <w:rPr>
          <w:rFonts w:ascii="Times New Roman" w:hAnsi="Times New Roman"/>
          <w:sz w:val="28"/>
          <w:szCs w:val="28"/>
          <w:lang w:val="uk-UA"/>
        </w:rPr>
        <w:t xml:space="preserve"> </w:t>
      </w:r>
      <w:proofErr w:type="spellStart"/>
      <w:r w:rsidRPr="000471D0">
        <w:rPr>
          <w:rFonts w:ascii="Times New Roman" w:hAnsi="Times New Roman"/>
          <w:sz w:val="28"/>
          <w:szCs w:val="28"/>
          <w:lang w:val="uk-UA"/>
        </w:rPr>
        <w:t>PayPass</w:t>
      </w:r>
      <w:proofErr w:type="spellEnd"/>
      <w:r w:rsidRPr="000471D0">
        <w:rPr>
          <w:rFonts w:ascii="Times New Roman" w:hAnsi="Times New Roman"/>
          <w:sz w:val="28"/>
          <w:szCs w:val="28"/>
          <w:lang w:val="uk-UA"/>
        </w:rPr>
        <w:t>;</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xml:space="preserve">● автоматичний різак квиткової стрічки із </w:t>
      </w:r>
      <w:proofErr w:type="spellStart"/>
      <w:r w:rsidRPr="000471D0">
        <w:rPr>
          <w:rFonts w:ascii="Times New Roman" w:hAnsi="Times New Roman"/>
          <w:sz w:val="28"/>
          <w:szCs w:val="28"/>
          <w:lang w:val="uk-UA"/>
        </w:rPr>
        <w:t>слотом</w:t>
      </w:r>
      <w:proofErr w:type="spellEnd"/>
      <w:r w:rsidRPr="000471D0">
        <w:rPr>
          <w:rFonts w:ascii="Times New Roman" w:hAnsi="Times New Roman"/>
          <w:sz w:val="28"/>
          <w:szCs w:val="28"/>
          <w:lang w:val="uk-UA"/>
        </w:rPr>
        <w:t xml:space="preserve"> видачі відривних квитків пасажирам;</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можливість заміни чекової (квиткової) стрічки без доступу до внутрішньої частини пристрою (фізичне розмежування доступу до окремих частин терміналу);</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інтерактивний графічний кольоровий екран («</w:t>
      </w:r>
      <w:proofErr w:type="spellStart"/>
      <w:r w:rsidRPr="000471D0">
        <w:rPr>
          <w:rFonts w:ascii="Times New Roman" w:hAnsi="Times New Roman"/>
          <w:sz w:val="28"/>
          <w:szCs w:val="28"/>
          <w:lang w:val="uk-UA"/>
        </w:rPr>
        <w:t>тачскрін</w:t>
      </w:r>
      <w:proofErr w:type="spellEnd"/>
      <w:r w:rsidRPr="000471D0">
        <w:rPr>
          <w:rFonts w:ascii="Times New Roman" w:hAnsi="Times New Roman"/>
          <w:sz w:val="28"/>
          <w:szCs w:val="28"/>
          <w:lang w:val="uk-UA"/>
        </w:rPr>
        <w:t>»);</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xml:space="preserve">● масу, що не перевищує </w:t>
      </w:r>
      <w:smartTag w:uri="urn:schemas-microsoft-com:office:smarttags" w:element="metricconverter">
        <w:smartTagPr>
          <w:attr w:name="ProductID" w:val="3 кг"/>
        </w:smartTagPr>
        <w:r w:rsidRPr="000471D0">
          <w:rPr>
            <w:rFonts w:ascii="Times New Roman" w:hAnsi="Times New Roman"/>
            <w:sz w:val="28"/>
            <w:szCs w:val="28"/>
            <w:lang w:val="uk-UA"/>
          </w:rPr>
          <w:t>3 кг</w:t>
        </w:r>
      </w:smartTag>
      <w:r w:rsidRPr="000471D0">
        <w:rPr>
          <w:rFonts w:ascii="Times New Roman" w:hAnsi="Times New Roman"/>
          <w:sz w:val="28"/>
          <w:szCs w:val="28"/>
          <w:lang w:val="uk-UA"/>
        </w:rPr>
        <w:t>;</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xml:space="preserve">● </w:t>
      </w:r>
      <w:proofErr w:type="spellStart"/>
      <w:r w:rsidRPr="000471D0">
        <w:rPr>
          <w:rFonts w:ascii="Times New Roman" w:hAnsi="Times New Roman"/>
          <w:sz w:val="28"/>
          <w:szCs w:val="28"/>
          <w:lang w:val="uk-UA"/>
        </w:rPr>
        <w:t>антивандальний</w:t>
      </w:r>
      <w:proofErr w:type="spellEnd"/>
      <w:r w:rsidRPr="000471D0">
        <w:rPr>
          <w:rFonts w:ascii="Times New Roman" w:hAnsi="Times New Roman"/>
          <w:sz w:val="28"/>
          <w:szCs w:val="28"/>
          <w:lang w:val="uk-UA"/>
        </w:rPr>
        <w:t xml:space="preserve"> корпус стандарт </w:t>
      </w:r>
      <w:r w:rsidRPr="000471D0">
        <w:rPr>
          <w:rFonts w:ascii="Times New Roman" w:hAnsi="Times New Roman"/>
          <w:sz w:val="28"/>
          <w:szCs w:val="28"/>
          <w:lang w:val="en-US"/>
        </w:rPr>
        <w:t>IK</w:t>
      </w:r>
      <w:r w:rsidRPr="000471D0">
        <w:rPr>
          <w:rFonts w:ascii="Times New Roman" w:hAnsi="Times New Roman"/>
          <w:sz w:val="28"/>
          <w:szCs w:val="28"/>
        </w:rPr>
        <w:t>10</w:t>
      </w:r>
      <w:r w:rsidRPr="000471D0">
        <w:rPr>
          <w:rFonts w:ascii="Times New Roman" w:hAnsi="Times New Roman"/>
          <w:sz w:val="28"/>
          <w:szCs w:val="28"/>
          <w:lang w:val="uk-UA"/>
        </w:rPr>
        <w:t>;</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зручний і зрозумілий інтерфейс для пасажирів;</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відображати на екрані та оповіщати звуковим сигналом статус проведеної операції з</w:t>
      </w:r>
      <w:r w:rsidRPr="000471D0">
        <w:rPr>
          <w:rFonts w:ascii="Times New Roman" w:hAnsi="Times New Roman"/>
          <w:sz w:val="28"/>
          <w:szCs w:val="28"/>
        </w:rPr>
        <w:t xml:space="preserve"> </w:t>
      </w:r>
      <w:r w:rsidRPr="000471D0">
        <w:rPr>
          <w:rFonts w:ascii="Times New Roman" w:hAnsi="Times New Roman"/>
          <w:sz w:val="28"/>
          <w:szCs w:val="28"/>
          <w:lang w:val="uk-UA"/>
        </w:rPr>
        <w:t>карткою;</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можливість здійснення заміни не довше ніж 5 хв.</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Мобільний (ручний) термінал безконтактних карток повинен мати:</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xml:space="preserve">● можливість приймання оплати з безконтактних банківських карток </w:t>
      </w:r>
      <w:proofErr w:type="spellStart"/>
      <w:r w:rsidRPr="000471D0">
        <w:rPr>
          <w:rFonts w:ascii="Times New Roman" w:hAnsi="Times New Roman"/>
          <w:sz w:val="28"/>
          <w:szCs w:val="28"/>
          <w:lang w:val="uk-UA"/>
        </w:rPr>
        <w:t>Visa</w:t>
      </w:r>
      <w:proofErr w:type="spellEnd"/>
      <w:r w:rsidRPr="000471D0">
        <w:rPr>
          <w:rFonts w:ascii="Times New Roman" w:hAnsi="Times New Roman"/>
          <w:sz w:val="28"/>
          <w:szCs w:val="28"/>
          <w:lang w:val="uk-UA"/>
        </w:rPr>
        <w:t xml:space="preserve"> </w:t>
      </w:r>
      <w:proofErr w:type="spellStart"/>
      <w:r w:rsidRPr="000471D0">
        <w:rPr>
          <w:rFonts w:ascii="Times New Roman" w:hAnsi="Times New Roman"/>
          <w:sz w:val="28"/>
          <w:szCs w:val="28"/>
          <w:lang w:val="uk-UA"/>
        </w:rPr>
        <w:t>PayWave</w:t>
      </w:r>
      <w:proofErr w:type="spellEnd"/>
      <w:r w:rsidRPr="000471D0">
        <w:rPr>
          <w:rFonts w:ascii="Times New Roman" w:hAnsi="Times New Roman"/>
          <w:sz w:val="28"/>
          <w:szCs w:val="28"/>
          <w:lang w:val="uk-UA"/>
        </w:rPr>
        <w:t xml:space="preserve"> та </w:t>
      </w:r>
      <w:proofErr w:type="spellStart"/>
      <w:r w:rsidRPr="000471D0">
        <w:rPr>
          <w:rFonts w:ascii="Times New Roman" w:hAnsi="Times New Roman"/>
          <w:sz w:val="28"/>
          <w:szCs w:val="28"/>
          <w:lang w:val="uk-UA"/>
        </w:rPr>
        <w:t>MasterCard</w:t>
      </w:r>
      <w:proofErr w:type="spellEnd"/>
      <w:r w:rsidRPr="000471D0">
        <w:rPr>
          <w:rFonts w:ascii="Times New Roman" w:hAnsi="Times New Roman"/>
          <w:sz w:val="28"/>
          <w:szCs w:val="28"/>
          <w:lang w:val="uk-UA"/>
        </w:rPr>
        <w:t xml:space="preserve"> </w:t>
      </w:r>
      <w:proofErr w:type="spellStart"/>
      <w:r w:rsidRPr="000471D0">
        <w:rPr>
          <w:rFonts w:ascii="Times New Roman" w:hAnsi="Times New Roman"/>
          <w:sz w:val="28"/>
          <w:szCs w:val="28"/>
          <w:lang w:val="uk-UA"/>
        </w:rPr>
        <w:t>PayPass</w:t>
      </w:r>
      <w:proofErr w:type="spellEnd"/>
      <w:r w:rsidRPr="000471D0">
        <w:rPr>
          <w:rFonts w:ascii="Times New Roman" w:hAnsi="Times New Roman"/>
          <w:sz w:val="28"/>
          <w:szCs w:val="28"/>
          <w:lang w:val="uk-UA"/>
        </w:rPr>
        <w:t>;</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lastRenderedPageBreak/>
        <w:t>● можливість забезпечувати роботу пристрою не менше 16 год</w:t>
      </w:r>
      <w:r>
        <w:rPr>
          <w:rFonts w:ascii="Times New Roman" w:hAnsi="Times New Roman"/>
          <w:sz w:val="28"/>
          <w:szCs w:val="28"/>
          <w:lang w:val="uk-UA"/>
        </w:rPr>
        <w:t>.</w:t>
      </w:r>
      <w:r w:rsidRPr="000471D0">
        <w:rPr>
          <w:rFonts w:ascii="Times New Roman" w:hAnsi="Times New Roman"/>
          <w:sz w:val="28"/>
          <w:szCs w:val="28"/>
          <w:lang w:val="uk-UA"/>
        </w:rPr>
        <w:t xml:space="preserve"> протягом дня або друку не</w:t>
      </w:r>
      <w:r w:rsidRPr="000471D0">
        <w:rPr>
          <w:rFonts w:ascii="Times New Roman" w:hAnsi="Times New Roman"/>
          <w:sz w:val="28"/>
          <w:szCs w:val="28"/>
        </w:rPr>
        <w:t xml:space="preserve"> </w:t>
      </w:r>
      <w:r w:rsidRPr="000471D0">
        <w:rPr>
          <w:rFonts w:ascii="Times New Roman" w:hAnsi="Times New Roman"/>
          <w:sz w:val="28"/>
          <w:szCs w:val="28"/>
          <w:lang w:val="uk-UA"/>
        </w:rPr>
        <w:t xml:space="preserve">менше ніж 1200 документів від </w:t>
      </w:r>
      <w:r w:rsidRPr="000471D0">
        <w:rPr>
          <w:rFonts w:ascii="Times New Roman" w:hAnsi="Times New Roman"/>
          <w:sz w:val="28"/>
          <w:szCs w:val="28"/>
        </w:rPr>
        <w:t xml:space="preserve">одного </w:t>
      </w:r>
      <w:r w:rsidRPr="000471D0">
        <w:rPr>
          <w:rFonts w:ascii="Times New Roman" w:hAnsi="Times New Roman"/>
          <w:sz w:val="28"/>
          <w:szCs w:val="28"/>
          <w:lang w:val="uk-UA"/>
        </w:rPr>
        <w:t>комплекту елементів живлення.</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xml:space="preserve">● масу з комплектом елементів живлення, що не перевищує </w:t>
      </w:r>
      <w:smartTag w:uri="urn:schemas-microsoft-com:office:smarttags" w:element="metricconverter">
        <w:smartTagPr>
          <w:attr w:name="ProductID" w:val="600 г"/>
        </w:smartTagPr>
        <w:r w:rsidRPr="000471D0">
          <w:rPr>
            <w:rFonts w:ascii="Times New Roman" w:hAnsi="Times New Roman"/>
            <w:sz w:val="28"/>
            <w:szCs w:val="28"/>
            <w:lang w:val="uk-UA"/>
          </w:rPr>
          <w:t>600 г</w:t>
        </w:r>
      </w:smartTag>
      <w:r w:rsidRPr="000471D0">
        <w:rPr>
          <w:rFonts w:ascii="Times New Roman" w:hAnsi="Times New Roman"/>
          <w:sz w:val="28"/>
          <w:szCs w:val="28"/>
          <w:lang w:val="uk-UA"/>
        </w:rPr>
        <w:t>;</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зручний корпус і зрозумілі елементи кер</w:t>
      </w:r>
      <w:r>
        <w:rPr>
          <w:rFonts w:ascii="Times New Roman" w:hAnsi="Times New Roman"/>
          <w:sz w:val="28"/>
          <w:szCs w:val="28"/>
          <w:lang w:val="uk-UA"/>
        </w:rPr>
        <w:t>у</w:t>
      </w:r>
      <w:r w:rsidRPr="000471D0">
        <w:rPr>
          <w:rFonts w:ascii="Times New Roman" w:hAnsi="Times New Roman"/>
          <w:sz w:val="28"/>
          <w:szCs w:val="28"/>
          <w:lang w:val="uk-UA"/>
        </w:rPr>
        <w:t>вання;</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мати екран високої контрастності;</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мати цифро-буквену клавіатуру;</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xml:space="preserve">● бути </w:t>
      </w:r>
      <w:proofErr w:type="spellStart"/>
      <w:r w:rsidRPr="000471D0">
        <w:rPr>
          <w:rFonts w:ascii="Times New Roman" w:hAnsi="Times New Roman"/>
          <w:sz w:val="28"/>
          <w:szCs w:val="28"/>
          <w:lang w:val="uk-UA"/>
        </w:rPr>
        <w:t>антивандальним</w:t>
      </w:r>
      <w:proofErr w:type="spellEnd"/>
      <w:r w:rsidRPr="000471D0">
        <w:rPr>
          <w:rFonts w:ascii="Times New Roman" w:hAnsi="Times New Roman"/>
          <w:sz w:val="28"/>
          <w:szCs w:val="28"/>
          <w:lang w:val="uk-UA"/>
        </w:rPr>
        <w:t xml:space="preserve"> (витримувати падіння з висоти до </w:t>
      </w:r>
      <w:smartTag w:uri="urn:schemas-microsoft-com:office:smarttags" w:element="metricconverter">
        <w:smartTagPr>
          <w:attr w:name="ProductID" w:val="1,5 м"/>
        </w:smartTagPr>
        <w:r w:rsidRPr="000471D0">
          <w:rPr>
            <w:rFonts w:ascii="Times New Roman" w:hAnsi="Times New Roman"/>
            <w:sz w:val="28"/>
            <w:szCs w:val="28"/>
            <w:lang w:val="uk-UA"/>
          </w:rPr>
          <w:t>1,5 м</w:t>
        </w:r>
      </w:smartTag>
      <w:r w:rsidRPr="000471D0">
        <w:rPr>
          <w:rFonts w:ascii="Times New Roman" w:hAnsi="Times New Roman"/>
          <w:sz w:val="28"/>
          <w:szCs w:val="28"/>
          <w:lang w:val="uk-UA"/>
        </w:rPr>
        <w:t>) з чохлом для носіння;</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xml:space="preserve">Центр </w:t>
      </w:r>
      <w:proofErr w:type="spellStart"/>
      <w:r w:rsidRPr="000471D0">
        <w:rPr>
          <w:rFonts w:ascii="Times New Roman" w:hAnsi="Times New Roman"/>
          <w:sz w:val="28"/>
          <w:szCs w:val="28"/>
          <w:lang w:val="uk-UA"/>
        </w:rPr>
        <w:t>процесінгу</w:t>
      </w:r>
      <w:proofErr w:type="spellEnd"/>
      <w:r w:rsidRPr="000471D0">
        <w:rPr>
          <w:rFonts w:ascii="Times New Roman" w:hAnsi="Times New Roman"/>
          <w:sz w:val="28"/>
          <w:szCs w:val="28"/>
          <w:lang w:val="uk-UA"/>
        </w:rPr>
        <w:t xml:space="preserve"> даних</w:t>
      </w:r>
      <w:r>
        <w:rPr>
          <w:rFonts w:ascii="Times New Roman" w:hAnsi="Times New Roman"/>
          <w:sz w:val="28"/>
          <w:szCs w:val="28"/>
          <w:lang w:val="uk-UA"/>
        </w:rPr>
        <w:t>.</w:t>
      </w:r>
    </w:p>
    <w:p w:rsidR="00981671" w:rsidRPr="000471D0" w:rsidRDefault="00981671" w:rsidP="00585FB1">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xml:space="preserve">Центр </w:t>
      </w:r>
      <w:proofErr w:type="spellStart"/>
      <w:r w:rsidRPr="000471D0">
        <w:rPr>
          <w:rFonts w:ascii="Times New Roman" w:hAnsi="Times New Roman"/>
          <w:sz w:val="28"/>
          <w:szCs w:val="28"/>
          <w:lang w:val="uk-UA"/>
        </w:rPr>
        <w:t>процесінгу</w:t>
      </w:r>
      <w:proofErr w:type="spellEnd"/>
      <w:r w:rsidRPr="000471D0">
        <w:rPr>
          <w:rFonts w:ascii="Times New Roman" w:hAnsi="Times New Roman"/>
          <w:sz w:val="28"/>
          <w:szCs w:val="28"/>
          <w:lang w:val="uk-UA"/>
        </w:rPr>
        <w:t xml:space="preserve"> даних</w:t>
      </w:r>
      <w:r>
        <w:rPr>
          <w:rFonts w:ascii="Times New Roman" w:hAnsi="Times New Roman"/>
          <w:sz w:val="28"/>
          <w:szCs w:val="28"/>
          <w:lang w:val="uk-UA"/>
        </w:rPr>
        <w:t xml:space="preserve"> (далі – ЦПД)</w:t>
      </w:r>
      <w:r w:rsidRPr="000471D0">
        <w:rPr>
          <w:rFonts w:ascii="Times New Roman" w:hAnsi="Times New Roman"/>
          <w:sz w:val="28"/>
          <w:szCs w:val="28"/>
          <w:lang w:val="uk-UA"/>
        </w:rPr>
        <w:t xml:space="preserve"> має бути автоматизованою системою, призначеною для</w:t>
      </w:r>
      <w:r>
        <w:rPr>
          <w:rFonts w:ascii="Times New Roman" w:hAnsi="Times New Roman"/>
          <w:sz w:val="28"/>
          <w:szCs w:val="28"/>
          <w:lang w:val="uk-UA"/>
        </w:rPr>
        <w:t xml:space="preserve"> </w:t>
      </w:r>
      <w:r w:rsidRPr="000471D0">
        <w:rPr>
          <w:rFonts w:ascii="Times New Roman" w:hAnsi="Times New Roman"/>
          <w:sz w:val="28"/>
          <w:szCs w:val="28"/>
          <w:lang w:val="uk-UA"/>
        </w:rPr>
        <w:t>збору, зберігання, аналітичної обробки (у вигляді звітів) інформації про оплату і реєстрацію проїзду пасажирів громадського транспорту. Первинні дані про операції, пов'язані з оплатою і реєстрацією проїзду пасажирів мають поступати в ЦПД з термінальних пристроїв. Дані мають поступати в зашифрованому вигляді, далі захист даних від несанкціонованого доступу повинен забезпечуватися системними засобами.</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Для виявлення несанкціонованого використання системи має існувати спеціальний аналітичний модуль. Він має дозволяти виявляти порушення як з боку пасажирів, так і з боку персоналу.</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ЦПД повинен забезпечувати виконання наступних функцій:</w:t>
      </w:r>
    </w:p>
    <w:p w:rsidR="00981671" w:rsidRPr="000471D0" w:rsidRDefault="00981671" w:rsidP="00E35BBA">
      <w:pPr>
        <w:pStyle w:val="a3"/>
        <w:numPr>
          <w:ilvl w:val="0"/>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адміністрування програмного забезпечення з метою розмежування прав доступу користувачів, налаштування поточної конфігурації модуля;</w:t>
      </w:r>
    </w:p>
    <w:p w:rsidR="00981671" w:rsidRPr="000471D0" w:rsidRDefault="00981671" w:rsidP="00E35BBA">
      <w:pPr>
        <w:pStyle w:val="a3"/>
        <w:numPr>
          <w:ilvl w:val="0"/>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завантаження і обробку файлів з початковими даними;</w:t>
      </w:r>
    </w:p>
    <w:p w:rsidR="00981671" w:rsidRPr="000471D0" w:rsidRDefault="00981671" w:rsidP="00E35BBA">
      <w:pPr>
        <w:pStyle w:val="a3"/>
        <w:numPr>
          <w:ilvl w:val="0"/>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перегляд інформації про помилки в АСО</w:t>
      </w:r>
      <w:r>
        <w:rPr>
          <w:rFonts w:ascii="Times New Roman" w:hAnsi="Times New Roman"/>
          <w:sz w:val="28"/>
          <w:szCs w:val="28"/>
          <w:lang w:val="uk-UA"/>
        </w:rPr>
        <w:t>О</w:t>
      </w:r>
      <w:r w:rsidRPr="000471D0">
        <w:rPr>
          <w:rFonts w:ascii="Times New Roman" w:hAnsi="Times New Roman"/>
          <w:sz w:val="28"/>
          <w:szCs w:val="28"/>
          <w:lang w:val="uk-UA"/>
        </w:rPr>
        <w:t>П, які виникають при завантаженні інформації;</w:t>
      </w:r>
    </w:p>
    <w:p w:rsidR="00981671" w:rsidRPr="000471D0" w:rsidRDefault="00981671" w:rsidP="00E35BBA">
      <w:pPr>
        <w:pStyle w:val="a3"/>
        <w:numPr>
          <w:ilvl w:val="0"/>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запис без можливості видалення та перегляд журналу транзакцій</w:t>
      </w:r>
      <w:r>
        <w:rPr>
          <w:rFonts w:ascii="Times New Roman" w:hAnsi="Times New Roman"/>
          <w:sz w:val="28"/>
          <w:szCs w:val="28"/>
          <w:lang w:val="uk-UA"/>
        </w:rPr>
        <w:t>,</w:t>
      </w:r>
      <w:r w:rsidRPr="000471D0">
        <w:rPr>
          <w:rFonts w:ascii="Times New Roman" w:hAnsi="Times New Roman"/>
          <w:sz w:val="28"/>
          <w:szCs w:val="28"/>
          <w:lang w:val="uk-UA"/>
        </w:rPr>
        <w:t xml:space="preserve"> які зберігаються в базі даних;</w:t>
      </w:r>
    </w:p>
    <w:p w:rsidR="00981671" w:rsidRPr="000471D0" w:rsidRDefault="00981671" w:rsidP="00E35BBA">
      <w:pPr>
        <w:pStyle w:val="a3"/>
        <w:numPr>
          <w:ilvl w:val="0"/>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перегляд і коректування інформації про транспортні, персональні і службові карти;</w:t>
      </w:r>
    </w:p>
    <w:p w:rsidR="00981671" w:rsidRPr="000471D0" w:rsidRDefault="00981671" w:rsidP="00E35BBA">
      <w:pPr>
        <w:pStyle w:val="a3"/>
        <w:numPr>
          <w:ilvl w:val="0"/>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формування звітів за допомогою довільних запитів;</w:t>
      </w:r>
    </w:p>
    <w:p w:rsidR="00981671" w:rsidRPr="000471D0" w:rsidRDefault="00981671" w:rsidP="00E35BBA">
      <w:pPr>
        <w:pStyle w:val="a3"/>
        <w:numPr>
          <w:ilvl w:val="0"/>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перегляд і коректування пільг і їх груп;</w:t>
      </w:r>
    </w:p>
    <w:p w:rsidR="00981671" w:rsidRPr="000471D0" w:rsidRDefault="00981671" w:rsidP="00E35BBA">
      <w:pPr>
        <w:pStyle w:val="a3"/>
        <w:numPr>
          <w:ilvl w:val="0"/>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управління структурою транспортних підприємств;</w:t>
      </w:r>
    </w:p>
    <w:p w:rsidR="00981671" w:rsidRPr="000471D0" w:rsidRDefault="00981671" w:rsidP="00E35BBA">
      <w:pPr>
        <w:pStyle w:val="a3"/>
        <w:numPr>
          <w:ilvl w:val="0"/>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виконання завдань за заданим розкладом.</w:t>
      </w:r>
    </w:p>
    <w:p w:rsidR="00981671" w:rsidRPr="000471D0" w:rsidRDefault="00981671" w:rsidP="00E35BBA">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Набір звітів призначений для надання користувачам АСО</w:t>
      </w:r>
      <w:r>
        <w:rPr>
          <w:rFonts w:ascii="Times New Roman" w:hAnsi="Times New Roman"/>
          <w:sz w:val="28"/>
          <w:szCs w:val="28"/>
          <w:lang w:val="uk-UA"/>
        </w:rPr>
        <w:t>О</w:t>
      </w:r>
      <w:r w:rsidRPr="000471D0">
        <w:rPr>
          <w:rFonts w:ascii="Times New Roman" w:hAnsi="Times New Roman"/>
          <w:sz w:val="28"/>
          <w:szCs w:val="28"/>
          <w:lang w:val="uk-UA"/>
        </w:rPr>
        <w:t>П інформації про обслуговування пасажирів, операцій продажу, поповнення і продовження проїзних документів, кількість перевезених пасажирів по маршрутах, залишки засобів на картах, перевезення пасажирів пільгових категорій та інше.</w:t>
      </w:r>
    </w:p>
    <w:p w:rsidR="00981671" w:rsidRDefault="00981671" w:rsidP="000471D0">
      <w:pPr>
        <w:spacing w:after="0" w:line="240" w:lineRule="auto"/>
        <w:jc w:val="center"/>
        <w:rPr>
          <w:rFonts w:ascii="Times New Roman" w:hAnsi="Times New Roman"/>
          <w:sz w:val="28"/>
          <w:szCs w:val="28"/>
          <w:lang w:val="uk-UA"/>
        </w:rPr>
      </w:pPr>
    </w:p>
    <w:p w:rsidR="00981671" w:rsidRDefault="00375530" w:rsidP="000471D0">
      <w:pPr>
        <w:spacing w:after="0" w:line="240" w:lineRule="auto"/>
        <w:jc w:val="center"/>
        <w:rPr>
          <w:rFonts w:ascii="Times New Roman" w:hAnsi="Times New Roman"/>
          <w:sz w:val="28"/>
          <w:szCs w:val="28"/>
          <w:lang w:val="uk-UA"/>
        </w:rPr>
      </w:pPr>
      <w:r>
        <w:rPr>
          <w:rFonts w:ascii="Times New Roman" w:hAnsi="Times New Roman"/>
          <w:sz w:val="28"/>
          <w:szCs w:val="28"/>
          <w:lang w:val="en-US"/>
        </w:rPr>
        <w:t>V</w:t>
      </w:r>
      <w:r w:rsidRPr="00375530">
        <w:rPr>
          <w:rFonts w:ascii="Times New Roman" w:hAnsi="Times New Roman"/>
          <w:sz w:val="28"/>
          <w:szCs w:val="28"/>
        </w:rPr>
        <w:t xml:space="preserve">. </w:t>
      </w:r>
      <w:r w:rsidR="00981671" w:rsidRPr="000471D0">
        <w:rPr>
          <w:rFonts w:ascii="Times New Roman" w:hAnsi="Times New Roman"/>
          <w:sz w:val="28"/>
          <w:szCs w:val="28"/>
          <w:lang w:val="uk-UA"/>
        </w:rPr>
        <w:t>ВИМОГИ ДО ТАРИФІВ ПРОЇЗДУ</w:t>
      </w:r>
    </w:p>
    <w:p w:rsidR="00981671" w:rsidRPr="000471D0" w:rsidRDefault="00981671" w:rsidP="000471D0">
      <w:pPr>
        <w:spacing w:after="0" w:line="240" w:lineRule="auto"/>
        <w:jc w:val="center"/>
        <w:rPr>
          <w:rFonts w:ascii="Times New Roman" w:hAnsi="Times New Roman"/>
          <w:sz w:val="28"/>
          <w:szCs w:val="28"/>
          <w:lang w:val="uk-UA"/>
        </w:rPr>
      </w:pPr>
    </w:p>
    <w:p w:rsidR="00981671" w:rsidRPr="000471D0" w:rsidRDefault="00981671" w:rsidP="00585FB1">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lastRenderedPageBreak/>
        <w:t>АСО</w:t>
      </w:r>
      <w:r>
        <w:rPr>
          <w:rFonts w:ascii="Times New Roman" w:hAnsi="Times New Roman"/>
          <w:sz w:val="28"/>
          <w:szCs w:val="28"/>
          <w:lang w:val="uk-UA"/>
        </w:rPr>
        <w:t>О</w:t>
      </w:r>
      <w:r w:rsidRPr="000471D0">
        <w:rPr>
          <w:rFonts w:ascii="Times New Roman" w:hAnsi="Times New Roman"/>
          <w:sz w:val="28"/>
          <w:szCs w:val="28"/>
          <w:lang w:val="uk-UA"/>
        </w:rPr>
        <w:t xml:space="preserve">П має передбачати можливість гнучкого формування тарифної політики із можливістю наскрізної дії на всіх видах транспорту. Можливість створення комбінованих тарифів за типом транспорту або за іншими параметрами. Можливість створення диференціації тарифу в залежності від обраної пасажиром транспортної послуги та типом оплати. </w:t>
      </w:r>
    </w:p>
    <w:p w:rsidR="00981671" w:rsidRPr="000471D0" w:rsidRDefault="00981671" w:rsidP="00585FB1">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Необхідно щоб існували такі тарифи «квиткові рішення», які дозволяють задовольнити</w:t>
      </w:r>
      <w:r w:rsidRPr="000471D0">
        <w:rPr>
          <w:rFonts w:ascii="Times New Roman" w:hAnsi="Times New Roman"/>
          <w:sz w:val="28"/>
          <w:szCs w:val="28"/>
        </w:rPr>
        <w:t xml:space="preserve"> </w:t>
      </w:r>
      <w:r w:rsidRPr="000471D0">
        <w:rPr>
          <w:rFonts w:ascii="Times New Roman" w:hAnsi="Times New Roman"/>
          <w:sz w:val="28"/>
          <w:szCs w:val="28"/>
          <w:lang w:val="uk-UA"/>
        </w:rPr>
        <w:t>практично будь-які потреби.</w:t>
      </w:r>
    </w:p>
    <w:p w:rsidR="00981671" w:rsidRPr="000471D0" w:rsidRDefault="00981671" w:rsidP="00585FB1">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Разова поїздка</w:t>
      </w:r>
      <w:r>
        <w:rPr>
          <w:rFonts w:ascii="Times New Roman" w:hAnsi="Times New Roman"/>
          <w:sz w:val="28"/>
          <w:szCs w:val="28"/>
          <w:lang w:val="uk-UA"/>
        </w:rPr>
        <w:t>.</w:t>
      </w:r>
    </w:p>
    <w:p w:rsidR="00981671" w:rsidRPr="000471D0" w:rsidRDefault="00981671" w:rsidP="00585FB1">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Фіксована разова поїздка</w:t>
      </w:r>
      <w:r>
        <w:rPr>
          <w:rFonts w:ascii="Times New Roman" w:hAnsi="Times New Roman"/>
          <w:sz w:val="28"/>
          <w:szCs w:val="28"/>
          <w:lang w:val="uk-UA"/>
        </w:rPr>
        <w:t>.</w:t>
      </w:r>
    </w:p>
    <w:p w:rsidR="00981671" w:rsidRPr="000471D0" w:rsidRDefault="00981671" w:rsidP="00585FB1">
      <w:pPr>
        <w:pStyle w:val="a3"/>
        <w:numPr>
          <w:ilvl w:val="0"/>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 xml:space="preserve">дає право на здійснення однієї поїздки на </w:t>
      </w:r>
      <w:r>
        <w:rPr>
          <w:rFonts w:ascii="Times New Roman" w:hAnsi="Times New Roman"/>
          <w:sz w:val="28"/>
          <w:szCs w:val="28"/>
          <w:lang w:val="uk-UA"/>
        </w:rPr>
        <w:t>будь-</w:t>
      </w:r>
      <w:r w:rsidRPr="000471D0">
        <w:rPr>
          <w:rFonts w:ascii="Times New Roman" w:hAnsi="Times New Roman"/>
          <w:sz w:val="28"/>
          <w:szCs w:val="28"/>
          <w:lang w:val="uk-UA"/>
        </w:rPr>
        <w:t>якому одному типі громадського транспорт</w:t>
      </w:r>
      <w:r>
        <w:rPr>
          <w:rFonts w:ascii="Times New Roman" w:hAnsi="Times New Roman"/>
          <w:sz w:val="28"/>
          <w:szCs w:val="28"/>
          <w:lang w:val="uk-UA"/>
        </w:rPr>
        <w:t>у</w:t>
      </w:r>
      <w:r w:rsidRPr="000471D0">
        <w:rPr>
          <w:rFonts w:ascii="Times New Roman" w:hAnsi="Times New Roman"/>
          <w:sz w:val="28"/>
          <w:szCs w:val="28"/>
          <w:lang w:val="uk-UA"/>
        </w:rPr>
        <w:t>, може бути оплачена з допомогою:</w:t>
      </w:r>
    </w:p>
    <w:p w:rsidR="00981671" w:rsidRPr="000471D0" w:rsidRDefault="00981671" w:rsidP="00585FB1">
      <w:pPr>
        <w:pStyle w:val="a3"/>
        <w:numPr>
          <w:ilvl w:val="1"/>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готівки;</w:t>
      </w:r>
    </w:p>
    <w:p w:rsidR="00981671" w:rsidRPr="000471D0" w:rsidRDefault="00981671" w:rsidP="00585FB1">
      <w:pPr>
        <w:pStyle w:val="a3"/>
        <w:numPr>
          <w:ilvl w:val="1"/>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безконтактної транспортної картки;</w:t>
      </w:r>
    </w:p>
    <w:p w:rsidR="00981671" w:rsidRPr="000471D0" w:rsidRDefault="00981671" w:rsidP="00585FB1">
      <w:pPr>
        <w:pStyle w:val="a3"/>
        <w:numPr>
          <w:ilvl w:val="1"/>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персоніфікованої безконтактної картки з пільговим проїздом;</w:t>
      </w:r>
    </w:p>
    <w:p w:rsidR="00981671" w:rsidRPr="000471D0" w:rsidRDefault="00981671" w:rsidP="00585FB1">
      <w:pPr>
        <w:pStyle w:val="a3"/>
        <w:numPr>
          <w:ilvl w:val="1"/>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безконтактної банківської карти (з наявним чи відсутнім транспортним додатком);</w:t>
      </w:r>
    </w:p>
    <w:p w:rsidR="00981671" w:rsidRPr="000471D0" w:rsidRDefault="00981671" w:rsidP="00585FB1">
      <w:pPr>
        <w:pStyle w:val="a3"/>
        <w:numPr>
          <w:ilvl w:val="1"/>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 xml:space="preserve">пристроєм який підтримує технологію </w:t>
      </w:r>
      <w:r w:rsidRPr="000471D0">
        <w:rPr>
          <w:rFonts w:ascii="Times New Roman" w:hAnsi="Times New Roman"/>
          <w:sz w:val="28"/>
          <w:szCs w:val="28"/>
          <w:lang w:val="en-US"/>
        </w:rPr>
        <w:t>NFC</w:t>
      </w:r>
      <w:r w:rsidRPr="000471D0">
        <w:rPr>
          <w:rFonts w:ascii="Times New Roman" w:hAnsi="Times New Roman"/>
          <w:sz w:val="28"/>
          <w:szCs w:val="28"/>
        </w:rPr>
        <w:t>.</w:t>
      </w:r>
    </w:p>
    <w:p w:rsidR="00981671" w:rsidRPr="000471D0" w:rsidRDefault="00981671" w:rsidP="00585FB1">
      <w:pPr>
        <w:pStyle w:val="a3"/>
        <w:numPr>
          <w:ilvl w:val="0"/>
          <w:numId w:val="1"/>
        </w:numPr>
        <w:spacing w:after="0" w:line="240" w:lineRule="auto"/>
        <w:ind w:left="0" w:firstLine="709"/>
        <w:jc w:val="both"/>
        <w:rPr>
          <w:rFonts w:ascii="Times New Roman" w:hAnsi="Times New Roman"/>
          <w:sz w:val="28"/>
          <w:szCs w:val="28"/>
          <w:lang w:val="uk-UA"/>
        </w:rPr>
      </w:pPr>
      <w:r w:rsidRPr="008E2468">
        <w:rPr>
          <w:rFonts w:ascii="Times New Roman" w:hAnsi="Times New Roman"/>
          <w:sz w:val="28"/>
          <w:szCs w:val="28"/>
          <w:lang w:val="uk-UA"/>
        </w:rPr>
        <w:t>дає право на здійснення однієї поїздки на будь якому типі громадського транспорту, обмеженої в часі з можливістю пересадки, може бути оплачена з допомогою:</w:t>
      </w:r>
    </w:p>
    <w:p w:rsidR="00981671" w:rsidRPr="000471D0" w:rsidRDefault="00981671" w:rsidP="00585FB1">
      <w:pPr>
        <w:pStyle w:val="a3"/>
        <w:numPr>
          <w:ilvl w:val="1"/>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безконтактної транспортної картки;</w:t>
      </w:r>
    </w:p>
    <w:p w:rsidR="00981671" w:rsidRPr="000471D0" w:rsidRDefault="00981671" w:rsidP="00585FB1">
      <w:pPr>
        <w:pStyle w:val="a3"/>
        <w:numPr>
          <w:ilvl w:val="1"/>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безконтактної банківської карти (з наявним чи відсутнім транспортним додатком);</w:t>
      </w:r>
    </w:p>
    <w:p w:rsidR="00981671" w:rsidRPr="000471D0" w:rsidRDefault="00981671" w:rsidP="00585FB1">
      <w:pPr>
        <w:pStyle w:val="a3"/>
        <w:numPr>
          <w:ilvl w:val="1"/>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 xml:space="preserve">пристроєм який підтримує технологію </w:t>
      </w:r>
      <w:r w:rsidRPr="000471D0">
        <w:rPr>
          <w:rFonts w:ascii="Times New Roman" w:hAnsi="Times New Roman"/>
          <w:sz w:val="28"/>
          <w:szCs w:val="28"/>
          <w:lang w:val="en-US"/>
        </w:rPr>
        <w:t>NFC</w:t>
      </w:r>
      <w:r w:rsidRPr="000471D0">
        <w:rPr>
          <w:rFonts w:ascii="Times New Roman" w:hAnsi="Times New Roman"/>
          <w:sz w:val="28"/>
          <w:szCs w:val="28"/>
        </w:rPr>
        <w:t>.</w:t>
      </w:r>
    </w:p>
    <w:p w:rsidR="00981671" w:rsidRPr="000471D0" w:rsidRDefault="00981671" w:rsidP="00585FB1">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Проїзні</w:t>
      </w:r>
    </w:p>
    <w:p w:rsidR="00981671" w:rsidRPr="000471D0" w:rsidRDefault="00981671" w:rsidP="00585FB1">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Проїзний на певну кількість поїздок з обмеженням часу дії</w:t>
      </w:r>
      <w:r>
        <w:rPr>
          <w:rFonts w:ascii="Times New Roman" w:hAnsi="Times New Roman"/>
          <w:sz w:val="28"/>
          <w:szCs w:val="28"/>
          <w:lang w:val="uk-UA"/>
        </w:rPr>
        <w:t>:</w:t>
      </w:r>
    </w:p>
    <w:p w:rsidR="00981671" w:rsidRPr="000471D0" w:rsidRDefault="00981671" w:rsidP="00585FB1">
      <w:pPr>
        <w:pStyle w:val="a3"/>
        <w:numPr>
          <w:ilvl w:val="0"/>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дає право на здійснення певної кількості поїздок в обмежений період часу;</w:t>
      </w:r>
    </w:p>
    <w:p w:rsidR="00981671" w:rsidRPr="000471D0" w:rsidRDefault="00981671" w:rsidP="00585FB1">
      <w:pPr>
        <w:pStyle w:val="a3"/>
        <w:numPr>
          <w:ilvl w:val="0"/>
          <w:numId w:val="1"/>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Pr="000471D0">
        <w:rPr>
          <w:rFonts w:ascii="Times New Roman" w:hAnsi="Times New Roman"/>
          <w:sz w:val="28"/>
          <w:szCs w:val="28"/>
          <w:lang w:val="uk-UA"/>
        </w:rPr>
        <w:t>роїзний на певний час без обмеження кількості поїздок дає право на здійснення необмеженого числа поїздок в певний період часу.</w:t>
      </w:r>
    </w:p>
    <w:p w:rsidR="00981671" w:rsidRDefault="00981671" w:rsidP="00585FB1">
      <w:pPr>
        <w:spacing w:after="0" w:line="240" w:lineRule="auto"/>
        <w:jc w:val="both"/>
        <w:rPr>
          <w:rFonts w:ascii="Times New Roman" w:hAnsi="Times New Roman"/>
          <w:sz w:val="28"/>
          <w:szCs w:val="28"/>
          <w:lang w:val="uk-UA"/>
        </w:rPr>
      </w:pPr>
    </w:p>
    <w:p w:rsidR="00981671" w:rsidRDefault="00375530" w:rsidP="001E7A37">
      <w:pPr>
        <w:spacing w:after="0" w:line="240" w:lineRule="auto"/>
        <w:jc w:val="center"/>
        <w:rPr>
          <w:rFonts w:ascii="Times New Roman" w:hAnsi="Times New Roman"/>
          <w:sz w:val="28"/>
          <w:szCs w:val="28"/>
          <w:lang w:val="uk-UA"/>
        </w:rPr>
      </w:pPr>
      <w:proofErr w:type="gramStart"/>
      <w:r>
        <w:rPr>
          <w:rFonts w:ascii="Times New Roman" w:hAnsi="Times New Roman"/>
          <w:sz w:val="28"/>
          <w:szCs w:val="28"/>
          <w:lang w:val="en-US"/>
        </w:rPr>
        <w:t>V</w:t>
      </w:r>
      <w:r>
        <w:rPr>
          <w:rFonts w:ascii="Times New Roman" w:hAnsi="Times New Roman"/>
          <w:sz w:val="28"/>
          <w:szCs w:val="28"/>
          <w:lang w:val="uk-UA"/>
        </w:rPr>
        <w:t>І.</w:t>
      </w:r>
      <w:proofErr w:type="gramEnd"/>
      <w:r>
        <w:rPr>
          <w:rFonts w:ascii="Times New Roman" w:hAnsi="Times New Roman"/>
          <w:sz w:val="28"/>
          <w:szCs w:val="28"/>
          <w:lang w:val="uk-UA"/>
        </w:rPr>
        <w:t xml:space="preserve"> </w:t>
      </w:r>
      <w:r w:rsidR="00981671" w:rsidRPr="000471D0">
        <w:rPr>
          <w:rFonts w:ascii="Times New Roman" w:hAnsi="Times New Roman"/>
          <w:sz w:val="28"/>
          <w:szCs w:val="28"/>
          <w:lang w:val="uk-UA"/>
        </w:rPr>
        <w:t>ВИМОГИ ДО ЗВІТІВ</w:t>
      </w:r>
    </w:p>
    <w:p w:rsidR="00981671" w:rsidRPr="000471D0" w:rsidRDefault="00981671" w:rsidP="001E7A37">
      <w:pPr>
        <w:spacing w:after="0" w:line="240" w:lineRule="auto"/>
        <w:jc w:val="center"/>
        <w:rPr>
          <w:rFonts w:ascii="Times New Roman" w:hAnsi="Times New Roman"/>
          <w:sz w:val="28"/>
          <w:szCs w:val="28"/>
          <w:lang w:val="uk-UA"/>
        </w:rPr>
      </w:pP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xml:space="preserve">Інформація про всі операції з квитками — продаж, поповнення, продовження, повернення, оплата проїзду — має передаватися в ЦПД. У ЦПД також мають передаватися транзакції проїзду по банківських картах і інших безконтактних картах допущених до використання на транспорті міста. </w:t>
      </w: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Таким чином, ЦПД має володіти всім об'ємом необхідної інформації для проведення аналізу і формування звітних документів по функціонуванню АСО</w:t>
      </w:r>
      <w:r>
        <w:rPr>
          <w:rFonts w:ascii="Times New Roman" w:hAnsi="Times New Roman"/>
          <w:sz w:val="28"/>
          <w:szCs w:val="28"/>
          <w:lang w:val="uk-UA"/>
        </w:rPr>
        <w:t>О</w:t>
      </w:r>
      <w:r w:rsidRPr="000471D0">
        <w:rPr>
          <w:rFonts w:ascii="Times New Roman" w:hAnsi="Times New Roman"/>
          <w:sz w:val="28"/>
          <w:szCs w:val="28"/>
          <w:lang w:val="uk-UA"/>
        </w:rPr>
        <w:t>П.</w:t>
      </w: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Звіти по терміналах</w:t>
      </w: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xml:space="preserve">Мають містити сумарні дані про операції, виконані на касових і торгівельних терміналах: </w:t>
      </w:r>
    </w:p>
    <w:p w:rsidR="00981671" w:rsidRPr="000471D0" w:rsidRDefault="00981671" w:rsidP="001E7A37">
      <w:pPr>
        <w:pStyle w:val="a3"/>
        <w:numPr>
          <w:ilvl w:val="0"/>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lastRenderedPageBreak/>
        <w:t>продаж, поповнення, продовження і повернення електронних проїзних документів; внесення і вилучення готівки. Дані в звітах мають бути згруповані по змінах.</w:t>
      </w: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Звіти по перевезенню пасажирів</w:t>
      </w: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xml:space="preserve">У звітах мають міститися дані по: </w:t>
      </w:r>
    </w:p>
    <w:p w:rsidR="00981671" w:rsidRPr="000471D0" w:rsidRDefault="00981671" w:rsidP="001E7A37">
      <w:pPr>
        <w:pStyle w:val="a3"/>
        <w:numPr>
          <w:ilvl w:val="0"/>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загальній кількості перевезених пасажирів і пасажирів, перевезених по конкретних маршрутах. Звіти включають дані по середньому завантаженню транспортних засобів, абсолютному завантаженню транспортних засобів, завантаженню транспортних засобів на обраний проміжок часу (всіх та кожного окремо), кількості обслужених транспортних карт і проданих квитків;</w:t>
      </w:r>
    </w:p>
    <w:p w:rsidR="00981671" w:rsidRPr="000471D0" w:rsidRDefault="00981671" w:rsidP="001E7A37">
      <w:pPr>
        <w:pStyle w:val="a3"/>
        <w:numPr>
          <w:ilvl w:val="0"/>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 xml:space="preserve">перевезенню по графіках на певні дати. У звіт також включена інформація про кількість опрацьованих транспортних карт і проданих квитків; </w:t>
      </w:r>
    </w:p>
    <w:p w:rsidR="00981671" w:rsidRPr="000471D0" w:rsidRDefault="00981671" w:rsidP="001E7A37">
      <w:pPr>
        <w:pStyle w:val="a3"/>
        <w:numPr>
          <w:ilvl w:val="0"/>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годинному завантаженню за день і по добовому завантаженню за місяць.</w:t>
      </w: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Звіт по касирам про виручку за зміну.</w:t>
      </w: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Аналіз пасажиропотоку на основі даних про залишки грошових коштів на картах і русі грошових потоків.</w:t>
      </w: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Аналіз збоїв в роботі, спираючись на підозрілі транзакції списання сум некратних тарифу, і на подвійні списання.</w:t>
      </w: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Звіти про використання соціальних карт з деталізацією по видах пільг.</w:t>
      </w: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Інші звіти.</w:t>
      </w: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xml:space="preserve">Сформовані звіти мають бути доступні для перегляду в режимі </w:t>
      </w:r>
      <w:r w:rsidRPr="000471D0">
        <w:rPr>
          <w:rFonts w:ascii="Times New Roman" w:hAnsi="Times New Roman"/>
          <w:sz w:val="28"/>
          <w:szCs w:val="28"/>
          <w:lang w:val="en-US"/>
        </w:rPr>
        <w:t>Online</w:t>
      </w:r>
      <w:r w:rsidRPr="000471D0">
        <w:rPr>
          <w:rFonts w:ascii="Times New Roman" w:hAnsi="Times New Roman"/>
          <w:sz w:val="28"/>
          <w:szCs w:val="28"/>
          <w:lang w:val="uk-UA"/>
        </w:rPr>
        <w:t xml:space="preserve"> з можливістю гнучкої зміни глибини деталізації та виводитися на друк і зберігатися у форматах PDF, XLS або TXT. </w:t>
      </w: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За узгодженням також має бути можлива розробка нових форм звітів.</w:t>
      </w:r>
    </w:p>
    <w:p w:rsidR="00981671" w:rsidRDefault="00981671" w:rsidP="001E7A37">
      <w:pPr>
        <w:spacing w:after="0" w:line="240" w:lineRule="auto"/>
        <w:ind w:firstLine="709"/>
        <w:jc w:val="both"/>
        <w:rPr>
          <w:rFonts w:ascii="Times New Roman" w:hAnsi="Times New Roman"/>
          <w:sz w:val="28"/>
          <w:szCs w:val="28"/>
          <w:lang w:val="uk-UA"/>
        </w:rPr>
      </w:pPr>
    </w:p>
    <w:p w:rsidR="00981671" w:rsidRPr="000471D0" w:rsidRDefault="00375530" w:rsidP="001E7A37">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en-US"/>
        </w:rPr>
        <w:t>V</w:t>
      </w:r>
      <w:r>
        <w:rPr>
          <w:rFonts w:ascii="Times New Roman" w:hAnsi="Times New Roman"/>
          <w:sz w:val="28"/>
          <w:szCs w:val="28"/>
          <w:lang w:val="uk-UA"/>
        </w:rPr>
        <w:t>ІІ.</w:t>
      </w:r>
      <w:r w:rsidR="00981671" w:rsidRPr="000471D0">
        <w:rPr>
          <w:rFonts w:ascii="Times New Roman" w:hAnsi="Times New Roman"/>
          <w:sz w:val="28"/>
          <w:szCs w:val="28"/>
          <w:lang w:val="uk-UA"/>
        </w:rPr>
        <w:t>ВИМОГИ ДО БЕЗПЕКИ АСО</w:t>
      </w:r>
      <w:r w:rsidR="00981671">
        <w:rPr>
          <w:rFonts w:ascii="Times New Roman" w:hAnsi="Times New Roman"/>
          <w:sz w:val="28"/>
          <w:szCs w:val="28"/>
          <w:lang w:val="uk-UA"/>
        </w:rPr>
        <w:t>О</w:t>
      </w:r>
      <w:r w:rsidR="00981671" w:rsidRPr="000471D0">
        <w:rPr>
          <w:rFonts w:ascii="Times New Roman" w:hAnsi="Times New Roman"/>
          <w:sz w:val="28"/>
          <w:szCs w:val="28"/>
          <w:lang w:val="uk-UA"/>
        </w:rPr>
        <w:t>П</w:t>
      </w:r>
    </w:p>
    <w:p w:rsidR="00981671" w:rsidRDefault="00981671" w:rsidP="001E7A37">
      <w:pPr>
        <w:spacing w:after="0" w:line="240" w:lineRule="auto"/>
        <w:ind w:firstLine="709"/>
        <w:jc w:val="both"/>
        <w:rPr>
          <w:rFonts w:ascii="Times New Roman" w:hAnsi="Times New Roman"/>
          <w:sz w:val="28"/>
          <w:szCs w:val="28"/>
          <w:lang w:val="uk-UA"/>
        </w:rPr>
      </w:pP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xml:space="preserve">Безпека системи складається з безпеки компонентів, її складових і безпеки обміну даними. </w:t>
      </w: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Всі транзакції с АСО</w:t>
      </w:r>
      <w:r>
        <w:rPr>
          <w:rFonts w:ascii="Times New Roman" w:hAnsi="Times New Roman"/>
          <w:sz w:val="28"/>
          <w:szCs w:val="28"/>
          <w:lang w:val="uk-UA"/>
        </w:rPr>
        <w:t>О</w:t>
      </w:r>
      <w:r w:rsidRPr="000471D0">
        <w:rPr>
          <w:rFonts w:ascii="Times New Roman" w:hAnsi="Times New Roman"/>
          <w:sz w:val="28"/>
          <w:szCs w:val="28"/>
          <w:lang w:val="uk-UA"/>
        </w:rPr>
        <w:t xml:space="preserve">П повинні мати односторонню дію, </w:t>
      </w:r>
      <w:proofErr w:type="spellStart"/>
      <w:r w:rsidRPr="000471D0">
        <w:rPr>
          <w:rFonts w:ascii="Times New Roman" w:hAnsi="Times New Roman"/>
          <w:sz w:val="28"/>
          <w:szCs w:val="28"/>
          <w:lang w:val="uk-UA"/>
        </w:rPr>
        <w:t>журнальовану</w:t>
      </w:r>
      <w:proofErr w:type="spellEnd"/>
      <w:r w:rsidRPr="000471D0">
        <w:rPr>
          <w:rFonts w:ascii="Times New Roman" w:hAnsi="Times New Roman"/>
          <w:sz w:val="28"/>
          <w:szCs w:val="28"/>
          <w:lang w:val="uk-UA"/>
        </w:rPr>
        <w:t xml:space="preserve"> в системі аудиту з метою можливості відновлення стану системи на кожний окремий проміжок часу її роботи з однозначної ідентифікацією джерела внесених змін. Прямий доступ до інформаційних компонентів системи має бути архітектурно максимально обмежений, всі дії поточного та технологічного обслуговування мають бути реалізовані відповідними сервісними інтерфейсами. </w:t>
      </w: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Регламент роботи з закритими ключами системи має виключати можливість неконтрольованого доступу до чутливої інформації.</w:t>
      </w: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 xml:space="preserve">Весь обмін інформацією в процесі роботи системи має здійснюватися із використанням стійких алгоритмів шифрування даних. </w:t>
      </w: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Карти</w:t>
      </w: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lastRenderedPageBreak/>
        <w:t xml:space="preserve">Готові до реалізації транспортні карти мають поступати на пункти продажу із контрольованого виробництва. Вони мають бути </w:t>
      </w:r>
      <w:proofErr w:type="spellStart"/>
      <w:r w:rsidRPr="000471D0">
        <w:rPr>
          <w:rFonts w:ascii="Times New Roman" w:hAnsi="Times New Roman"/>
          <w:sz w:val="28"/>
          <w:szCs w:val="28"/>
          <w:lang w:val="uk-UA"/>
        </w:rPr>
        <w:t>криптографічно</w:t>
      </w:r>
      <w:proofErr w:type="spellEnd"/>
      <w:r w:rsidRPr="000471D0">
        <w:rPr>
          <w:rFonts w:ascii="Times New Roman" w:hAnsi="Times New Roman"/>
          <w:sz w:val="28"/>
          <w:szCs w:val="28"/>
          <w:lang w:val="uk-UA"/>
        </w:rPr>
        <w:t xml:space="preserve"> захищені і не мають вимагати проведення додаткових попередніх операцій з боку співробітників транспортних підприємств.  Процес виготовлення та випуску карт має виключати можливість втручання в роботу АСО</w:t>
      </w:r>
      <w:r>
        <w:rPr>
          <w:rFonts w:ascii="Times New Roman" w:hAnsi="Times New Roman"/>
          <w:sz w:val="28"/>
          <w:szCs w:val="28"/>
          <w:lang w:val="uk-UA"/>
        </w:rPr>
        <w:t>О</w:t>
      </w:r>
      <w:r w:rsidRPr="000471D0">
        <w:rPr>
          <w:rFonts w:ascii="Times New Roman" w:hAnsi="Times New Roman"/>
          <w:sz w:val="28"/>
          <w:szCs w:val="28"/>
          <w:lang w:val="uk-UA"/>
        </w:rPr>
        <w:t>П.</w:t>
      </w: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Термінали</w:t>
      </w:r>
    </w:p>
    <w:p w:rsidR="00981671" w:rsidRPr="000471D0" w:rsidRDefault="00981671" w:rsidP="001E7A37">
      <w:pPr>
        <w:spacing w:after="0" w:line="240" w:lineRule="auto"/>
        <w:ind w:firstLine="709"/>
        <w:jc w:val="both"/>
        <w:rPr>
          <w:rFonts w:ascii="Times New Roman" w:hAnsi="Times New Roman"/>
          <w:sz w:val="28"/>
          <w:szCs w:val="28"/>
          <w:lang w:val="uk-UA"/>
        </w:rPr>
      </w:pPr>
      <w:r w:rsidRPr="000471D0">
        <w:rPr>
          <w:rFonts w:ascii="Times New Roman" w:hAnsi="Times New Roman"/>
          <w:sz w:val="28"/>
          <w:szCs w:val="28"/>
          <w:lang w:val="uk-UA"/>
        </w:rPr>
        <w:t>Доступ до операцій на терміналах має бути можливий лише при пред'явленні спеціальної карти, причому для різних операцій мають бути передбачені різні типи карт:</w:t>
      </w:r>
    </w:p>
    <w:p w:rsidR="00981671" w:rsidRPr="000471D0" w:rsidRDefault="00981671" w:rsidP="001E7A37">
      <w:pPr>
        <w:pStyle w:val="a3"/>
        <w:numPr>
          <w:ilvl w:val="0"/>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карта призначена для ідентифікації особи, що здійснює налаштування параметрів</w:t>
      </w:r>
    </w:p>
    <w:p w:rsidR="00981671" w:rsidRPr="000471D0" w:rsidRDefault="00981671" w:rsidP="001E7A37">
      <w:pPr>
        <w:pStyle w:val="a3"/>
        <w:numPr>
          <w:ilvl w:val="0"/>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 xml:space="preserve">роботи терміналу і реєстрацію працівників, яким дозволена робота на даному терміналі; </w:t>
      </w:r>
    </w:p>
    <w:p w:rsidR="00981671" w:rsidRPr="000471D0" w:rsidRDefault="00981671" w:rsidP="001E7A37">
      <w:pPr>
        <w:pStyle w:val="a3"/>
        <w:numPr>
          <w:ilvl w:val="0"/>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карта призначена для реєстрації і подальшої ідентифікації особи, що виконує різні адміністративні і сервісні функції;</w:t>
      </w:r>
    </w:p>
    <w:p w:rsidR="00981671" w:rsidRPr="000471D0" w:rsidRDefault="00981671" w:rsidP="001E7A37">
      <w:pPr>
        <w:pStyle w:val="a3"/>
        <w:numPr>
          <w:ilvl w:val="0"/>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карта призначена для реєстрації і подальшої ідентифікації особи, що виконує операції, пов'язані з обслуговуванням пасажирів:</w:t>
      </w:r>
    </w:p>
    <w:p w:rsidR="00981671" w:rsidRPr="000471D0" w:rsidRDefault="00981671" w:rsidP="001E7A37">
      <w:pPr>
        <w:pStyle w:val="a3"/>
        <w:numPr>
          <w:ilvl w:val="1"/>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підтвердження відкриття зміни;</w:t>
      </w:r>
    </w:p>
    <w:p w:rsidR="00981671" w:rsidRPr="000471D0" w:rsidRDefault="00981671" w:rsidP="001E7A37">
      <w:pPr>
        <w:pStyle w:val="a3"/>
        <w:numPr>
          <w:ilvl w:val="1"/>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відкриття / закриття рейсу;</w:t>
      </w:r>
    </w:p>
    <w:p w:rsidR="00981671" w:rsidRPr="000471D0" w:rsidRDefault="00981671" w:rsidP="001E7A37">
      <w:pPr>
        <w:pStyle w:val="a3"/>
        <w:numPr>
          <w:ilvl w:val="1"/>
          <w:numId w:val="1"/>
        </w:numPr>
        <w:spacing w:after="0" w:line="240" w:lineRule="auto"/>
        <w:ind w:left="0" w:firstLine="709"/>
        <w:jc w:val="both"/>
        <w:rPr>
          <w:rFonts w:ascii="Times New Roman" w:hAnsi="Times New Roman"/>
          <w:sz w:val="28"/>
          <w:szCs w:val="28"/>
          <w:lang w:val="uk-UA"/>
        </w:rPr>
      </w:pPr>
      <w:r w:rsidRPr="000471D0">
        <w:rPr>
          <w:rFonts w:ascii="Times New Roman" w:hAnsi="Times New Roman"/>
          <w:sz w:val="28"/>
          <w:szCs w:val="28"/>
          <w:lang w:val="uk-UA"/>
        </w:rPr>
        <w:t>продаж</w:t>
      </w:r>
      <w:bookmarkStart w:id="0" w:name="_GoBack"/>
      <w:bookmarkEnd w:id="0"/>
      <w:r w:rsidRPr="000471D0">
        <w:rPr>
          <w:rFonts w:ascii="Times New Roman" w:hAnsi="Times New Roman"/>
          <w:sz w:val="28"/>
          <w:szCs w:val="28"/>
          <w:lang w:val="uk-UA"/>
        </w:rPr>
        <w:t xml:space="preserve"> / повернення квитків.</w:t>
      </w:r>
    </w:p>
    <w:sectPr w:rsidR="00981671" w:rsidRPr="000471D0" w:rsidSect="008B7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F2A4E"/>
    <w:multiLevelType w:val="hybridMultilevel"/>
    <w:tmpl w:val="39802D70"/>
    <w:lvl w:ilvl="0" w:tplc="F9A4B6F4">
      <w:start w:val="1"/>
      <w:numFmt w:val="bullet"/>
      <w:lvlText w:val="-"/>
      <w:lvlJc w:val="left"/>
      <w:pPr>
        <w:ind w:left="720" w:hanging="360"/>
      </w:pPr>
      <w:rPr>
        <w:rFonts w:ascii="Verdana" w:eastAsia="Times New Roman" w:hAnsi="Verdana"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A146D3"/>
    <w:multiLevelType w:val="hybridMultilevel"/>
    <w:tmpl w:val="4BC6521C"/>
    <w:lvl w:ilvl="0" w:tplc="45D2FA76">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23"/>
    <w:rsid w:val="000471D0"/>
    <w:rsid w:val="00051557"/>
    <w:rsid w:val="000E067F"/>
    <w:rsid w:val="00163A0A"/>
    <w:rsid w:val="00194D43"/>
    <w:rsid w:val="00195645"/>
    <w:rsid w:val="001E7A37"/>
    <w:rsid w:val="00240BA3"/>
    <w:rsid w:val="00266759"/>
    <w:rsid w:val="002D4D01"/>
    <w:rsid w:val="00301FAB"/>
    <w:rsid w:val="00344B3A"/>
    <w:rsid w:val="00375530"/>
    <w:rsid w:val="003C00C5"/>
    <w:rsid w:val="003C3A5F"/>
    <w:rsid w:val="00404749"/>
    <w:rsid w:val="00417B91"/>
    <w:rsid w:val="0046631A"/>
    <w:rsid w:val="00485066"/>
    <w:rsid w:val="0049119F"/>
    <w:rsid w:val="004A34E2"/>
    <w:rsid w:val="00523498"/>
    <w:rsid w:val="00585FB1"/>
    <w:rsid w:val="005A108C"/>
    <w:rsid w:val="00670C06"/>
    <w:rsid w:val="0084227A"/>
    <w:rsid w:val="00876389"/>
    <w:rsid w:val="008B73AF"/>
    <w:rsid w:val="008C4270"/>
    <w:rsid w:val="008E2468"/>
    <w:rsid w:val="009702E5"/>
    <w:rsid w:val="00981671"/>
    <w:rsid w:val="009F456A"/>
    <w:rsid w:val="00A15923"/>
    <w:rsid w:val="00AB51F8"/>
    <w:rsid w:val="00B556D4"/>
    <w:rsid w:val="00B56FE6"/>
    <w:rsid w:val="00BA5FC3"/>
    <w:rsid w:val="00BC325A"/>
    <w:rsid w:val="00BE709F"/>
    <w:rsid w:val="00C277C2"/>
    <w:rsid w:val="00C33E8A"/>
    <w:rsid w:val="00CB5B4E"/>
    <w:rsid w:val="00D73F84"/>
    <w:rsid w:val="00DA12F2"/>
    <w:rsid w:val="00DC7C3C"/>
    <w:rsid w:val="00DE52ED"/>
    <w:rsid w:val="00E22659"/>
    <w:rsid w:val="00E27C0D"/>
    <w:rsid w:val="00E35BBA"/>
    <w:rsid w:val="00E54478"/>
    <w:rsid w:val="00E57FF9"/>
    <w:rsid w:val="00E60CAD"/>
    <w:rsid w:val="00E76793"/>
    <w:rsid w:val="00EF0C0B"/>
    <w:rsid w:val="00FA1AD6"/>
    <w:rsid w:val="00FA2D89"/>
    <w:rsid w:val="00FE3A92"/>
    <w:rsid w:val="00FF1FC6"/>
    <w:rsid w:val="00FF3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3A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4478"/>
    <w:pPr>
      <w:ind w:left="720"/>
      <w:contextualSpacing/>
    </w:pPr>
  </w:style>
  <w:style w:type="paragraph" w:customStyle="1" w:styleId="Default">
    <w:name w:val="Default"/>
    <w:uiPriority w:val="99"/>
    <w:rsid w:val="00E54478"/>
    <w:pPr>
      <w:autoSpaceDE w:val="0"/>
      <w:autoSpaceDN w:val="0"/>
      <w:adjustRightInd w:val="0"/>
    </w:pPr>
    <w:rPr>
      <w:rFonts w:ascii="Arial" w:hAnsi="Arial" w:cs="Arial"/>
      <w:color w:val="000000"/>
      <w:sz w:val="24"/>
      <w:szCs w:val="24"/>
      <w:lang w:eastAsia="en-US"/>
    </w:rPr>
  </w:style>
  <w:style w:type="paragraph" w:styleId="a4">
    <w:name w:val="Normal (Web)"/>
    <w:basedOn w:val="a"/>
    <w:rsid w:val="009702E5"/>
    <w:pPr>
      <w:spacing w:before="100" w:beforeAutospacing="1" w:after="100" w:afterAutospacing="1" w:line="240" w:lineRule="auto"/>
    </w:pPr>
    <w:rPr>
      <w:rFonts w:ascii="Times New Roman" w:eastAsia="MS Mincho" w:hAnsi="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3A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4478"/>
    <w:pPr>
      <w:ind w:left="720"/>
      <w:contextualSpacing/>
    </w:pPr>
  </w:style>
  <w:style w:type="paragraph" w:customStyle="1" w:styleId="Default">
    <w:name w:val="Default"/>
    <w:uiPriority w:val="99"/>
    <w:rsid w:val="00E54478"/>
    <w:pPr>
      <w:autoSpaceDE w:val="0"/>
      <w:autoSpaceDN w:val="0"/>
      <w:adjustRightInd w:val="0"/>
    </w:pPr>
    <w:rPr>
      <w:rFonts w:ascii="Arial" w:hAnsi="Arial" w:cs="Arial"/>
      <w:color w:val="000000"/>
      <w:sz w:val="24"/>
      <w:szCs w:val="24"/>
      <w:lang w:eastAsia="en-US"/>
    </w:rPr>
  </w:style>
  <w:style w:type="paragraph" w:styleId="a4">
    <w:name w:val="Normal (Web)"/>
    <w:basedOn w:val="a"/>
    <w:rsid w:val="009702E5"/>
    <w:pPr>
      <w:spacing w:before="100" w:beforeAutospacing="1" w:after="100" w:afterAutospacing="1" w:line="240" w:lineRule="auto"/>
    </w:pPr>
    <w:rPr>
      <w:rFonts w:ascii="Times New Roman" w:eastAsia="MS Mincho" w:hAnsi="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01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8288</Words>
  <Characters>4725</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Fenrir</dc:creator>
  <cp:keywords/>
  <dc:description/>
  <cp:lastModifiedBy>Женя</cp:lastModifiedBy>
  <cp:revision>5</cp:revision>
  <cp:lastPrinted>2018-09-21T07:06:00Z</cp:lastPrinted>
  <dcterms:created xsi:type="dcterms:W3CDTF">2018-09-27T10:43:00Z</dcterms:created>
  <dcterms:modified xsi:type="dcterms:W3CDTF">2018-12-09T00:02:00Z</dcterms:modified>
</cp:coreProperties>
</file>