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6C011463"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про </w:t>
      </w:r>
      <w:r w:rsidR="000B30C3">
        <w:rPr>
          <w:rFonts w:ascii="Times New Roman" w:hAnsi="Times New Roman" w:cs="Times New Roman"/>
          <w:sz w:val="24"/>
          <w:szCs w:val="24"/>
          <w:lang w:val="uk-UA"/>
        </w:rPr>
        <w:t>затвердження технічної документації із землеустрою щодо встановлення (відновлення) меж земельної ділянки та передачу в оренду земельної ділянки.</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Pr="001E6092" w:rsidRDefault="00797F9C" w:rsidP="000B30C3">
      <w:pPr>
        <w:pStyle w:val="rvps2"/>
        <w:shd w:val="clear" w:color="auto" w:fill="FFFFFF"/>
        <w:spacing w:before="0" w:beforeAutospacing="0" w:after="0" w:afterAutospacing="0"/>
        <w:jc w:val="both"/>
        <w:rPr>
          <w:color w:val="333333"/>
        </w:rPr>
      </w:pPr>
      <w:r w:rsidRPr="001E6092">
        <w:rPr>
          <w:color w:val="333333"/>
          <w:lang w:val="uk-UA"/>
        </w:rPr>
        <w:t>1.</w:t>
      </w:r>
      <w:r w:rsidRPr="001E6092">
        <w:rPr>
          <w:color w:val="333333"/>
        </w:rPr>
        <w:t xml:space="preserve"> </w:t>
      </w:r>
      <w:r w:rsidRPr="001E6092">
        <w:rPr>
          <w:color w:val="333333"/>
          <w:lang w:val="uk-UA"/>
        </w:rPr>
        <w:t>Д</w:t>
      </w:r>
      <w:r w:rsidRPr="001E6092">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3CBA9AEA" w:rsidR="00797F9C" w:rsidRPr="001E6092" w:rsidRDefault="00797F9C" w:rsidP="000B30C3">
      <w:pPr>
        <w:pStyle w:val="rvps2"/>
        <w:shd w:val="clear" w:color="auto" w:fill="FFFFFF"/>
        <w:spacing w:before="0" w:beforeAutospacing="0" w:after="0" w:afterAutospacing="0"/>
        <w:jc w:val="both"/>
        <w:rPr>
          <w:color w:val="333333"/>
          <w:lang w:val="uk-UA"/>
        </w:rPr>
      </w:pPr>
      <w:bookmarkStart w:id="1" w:name="n1127"/>
      <w:bookmarkStart w:id="2" w:name="n1128"/>
      <w:bookmarkEnd w:id="1"/>
      <w:bookmarkEnd w:id="2"/>
      <w:r w:rsidRPr="001E6092">
        <w:rPr>
          <w:color w:val="333333"/>
          <w:lang w:val="uk-UA"/>
        </w:rPr>
        <w:t>2.</w:t>
      </w:r>
      <w:r w:rsidRPr="001E6092">
        <w:rPr>
          <w:color w:val="333333"/>
        </w:rPr>
        <w:t xml:space="preserve"> </w:t>
      </w:r>
      <w:r w:rsidRPr="001E6092">
        <w:rPr>
          <w:color w:val="333333"/>
          <w:lang w:val="uk-UA"/>
        </w:rPr>
        <w:t>К</w:t>
      </w:r>
      <w:r w:rsidRPr="001E6092">
        <w:rPr>
          <w:color w:val="333333"/>
        </w:rPr>
        <w:t>опія установчих документів</w:t>
      </w:r>
      <w:r w:rsidR="001E6092" w:rsidRPr="001E6092">
        <w:rPr>
          <w:color w:val="333333"/>
          <w:lang w:val="uk-UA"/>
        </w:rPr>
        <w:t>;</w:t>
      </w:r>
    </w:p>
    <w:p w14:paraId="4337A839" w14:textId="77777777" w:rsidR="000B30C3" w:rsidRDefault="000B30C3" w:rsidP="000B30C3">
      <w:pPr>
        <w:shd w:val="clear" w:color="auto" w:fill="FFFFFF"/>
        <w:spacing w:after="0" w:line="240" w:lineRule="auto"/>
        <w:rPr>
          <w:rFonts w:ascii="Times New Roman" w:hAnsi="Times New Roman"/>
          <w:color w:val="212529"/>
          <w:sz w:val="24"/>
          <w:szCs w:val="24"/>
          <w:lang w:val="uk-UA"/>
        </w:rPr>
      </w:pPr>
      <w:r w:rsidRPr="000B30C3">
        <w:rPr>
          <w:rFonts w:ascii="Times New Roman" w:hAnsi="Times New Roman"/>
          <w:color w:val="212529"/>
          <w:sz w:val="24"/>
          <w:szCs w:val="24"/>
          <w:lang w:val="uk-UA"/>
        </w:rPr>
        <w:t xml:space="preserve">3. </w:t>
      </w:r>
      <w:r w:rsidRPr="000B30C3">
        <w:rPr>
          <w:rFonts w:ascii="Times New Roman" w:hAnsi="Times New Roman"/>
          <w:color w:val="212529"/>
          <w:sz w:val="24"/>
          <w:szCs w:val="24"/>
        </w:rPr>
        <w:t>Копія витягу з Державного земельного кадастру про земельну ділянку</w:t>
      </w:r>
      <w:r w:rsidRPr="000B30C3">
        <w:rPr>
          <w:rFonts w:ascii="Times New Roman" w:hAnsi="Times New Roman"/>
          <w:color w:val="212529"/>
          <w:sz w:val="24"/>
          <w:szCs w:val="24"/>
          <w:lang w:val="uk-UA"/>
        </w:rPr>
        <w:t>;</w:t>
      </w:r>
    </w:p>
    <w:p w14:paraId="4F17CFE6" w14:textId="6AA7D232" w:rsidR="000B30C3" w:rsidRPr="000B30C3" w:rsidRDefault="000B30C3" w:rsidP="000B30C3">
      <w:pPr>
        <w:shd w:val="clear" w:color="auto" w:fill="FFFFFF"/>
        <w:spacing w:after="0" w:line="240" w:lineRule="auto"/>
        <w:rPr>
          <w:rFonts w:ascii="Times New Roman" w:hAnsi="Times New Roman"/>
          <w:color w:val="212529"/>
          <w:sz w:val="24"/>
          <w:szCs w:val="24"/>
          <w:lang w:val="uk-UA"/>
        </w:rPr>
      </w:pPr>
      <w:r w:rsidRPr="000B30C3">
        <w:rPr>
          <w:rFonts w:ascii="Times New Roman" w:hAnsi="Times New Roman"/>
          <w:color w:val="212529"/>
          <w:sz w:val="24"/>
          <w:szCs w:val="24"/>
          <w:lang w:val="uk-UA"/>
        </w:rPr>
        <w:t>4. Оригінал технічної документації із землеустрою щодо встановлення меж земельної ділянки в натурі (на місцевості), який розроблений суб’єктом господарювання, що є виконавцем робіт із землеустрою.</w:t>
      </w:r>
    </w:p>
    <w:p w14:paraId="630578D9" w14:textId="77777777" w:rsidR="00095E50" w:rsidRPr="000B30C3" w:rsidRDefault="00095E50" w:rsidP="00095E50">
      <w:pPr>
        <w:spacing w:after="0" w:line="240" w:lineRule="auto"/>
        <w:rPr>
          <w:rFonts w:ascii="Times New Roman" w:hAnsi="Times New Roman" w:cs="Times New Roman"/>
          <w:sz w:val="24"/>
          <w:szCs w:val="24"/>
          <w:lang w:val="uk-UA"/>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0B30C3"/>
    <w:rsid w:val="00197E40"/>
    <w:rsid w:val="001A18BD"/>
    <w:rsid w:val="001E6092"/>
    <w:rsid w:val="002A083D"/>
    <w:rsid w:val="003340A7"/>
    <w:rsid w:val="00362767"/>
    <w:rsid w:val="00607EF3"/>
    <w:rsid w:val="00797F9C"/>
    <w:rsid w:val="007B58BA"/>
    <w:rsid w:val="00946E82"/>
    <w:rsid w:val="00C3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1483814644">
      <w:bodyDiv w:val="1"/>
      <w:marLeft w:val="0"/>
      <w:marRight w:val="0"/>
      <w:marTop w:val="0"/>
      <w:marBottom w:val="0"/>
      <w:divBdr>
        <w:top w:val="none" w:sz="0" w:space="0" w:color="auto"/>
        <w:left w:val="none" w:sz="0" w:space="0" w:color="auto"/>
        <w:bottom w:val="none" w:sz="0" w:space="0" w:color="auto"/>
        <w:right w:val="none" w:sz="0" w:space="0" w:color="auto"/>
      </w:divBdr>
    </w:div>
    <w:div w:id="1677145474">
      <w:bodyDiv w:val="1"/>
      <w:marLeft w:val="0"/>
      <w:marRight w:val="0"/>
      <w:marTop w:val="0"/>
      <w:marBottom w:val="0"/>
      <w:divBdr>
        <w:top w:val="none" w:sz="0" w:space="0" w:color="auto"/>
        <w:left w:val="none" w:sz="0" w:space="0" w:color="auto"/>
        <w:bottom w:val="none" w:sz="0" w:space="0" w:color="auto"/>
        <w:right w:val="none" w:sz="0" w:space="0" w:color="auto"/>
      </w:divBdr>
    </w:div>
    <w:div w:id="18046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3</cp:revision>
  <dcterms:created xsi:type="dcterms:W3CDTF">2023-10-04T13:11:00Z</dcterms:created>
  <dcterms:modified xsi:type="dcterms:W3CDTF">2023-10-04T13:11:00Z</dcterms:modified>
</cp:coreProperties>
</file>